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4CC" w:rsidRPr="004553A3" w:rsidRDefault="004B24CC" w:rsidP="006A1425">
      <w:pPr>
        <w:pStyle w:val="Title"/>
        <w:jc w:val="center"/>
        <w:rPr>
          <w:b/>
          <w:bCs/>
          <w:sz w:val="32"/>
          <w:szCs w:val="32"/>
          <w:lang w:val="de-DE" w:eastAsia="ja-JP"/>
        </w:rPr>
      </w:pPr>
      <w:r>
        <w:rPr>
          <w:b/>
          <w:bCs/>
          <w:sz w:val="32"/>
          <w:szCs w:val="32"/>
          <w:lang w:val="de-DE" w:eastAsia="ja-JP"/>
        </w:rPr>
        <w:t>Outdoor Fuesparty</w:t>
      </w:r>
    </w:p>
    <w:p w:rsidR="004B24CC" w:rsidRPr="00F103AE" w:rsidRDefault="004B24CC" w:rsidP="00F81FED">
      <w:pPr>
        <w:widowControl w:val="0"/>
        <w:autoSpaceDE w:val="0"/>
        <w:autoSpaceDN w:val="0"/>
        <w:adjustRightInd w:val="0"/>
        <w:spacing w:after="160" w:line="256" w:lineRule="auto"/>
        <w:rPr>
          <w:rFonts w:ascii="Calibri" w:hAnsi="Calibri" w:cs="Calibri"/>
          <w:bCs/>
          <w:sz w:val="22"/>
          <w:szCs w:val="32"/>
          <w:lang w:val="de-DE" w:eastAsia="ja-JP"/>
        </w:rPr>
      </w:pPr>
      <w:r w:rsidRPr="00E5353A">
        <w:rPr>
          <w:rStyle w:val="Heading1Char"/>
          <w:sz w:val="22"/>
          <w:lang w:val="de-DE"/>
        </w:rPr>
        <w:t xml:space="preserve">Geschicht/ Kontext : </w:t>
      </w:r>
      <w:r>
        <w:rPr>
          <w:rFonts w:ascii="Calibri" w:hAnsi="Calibri" w:cs="Calibri"/>
          <w:bCs/>
          <w:sz w:val="22"/>
          <w:szCs w:val="32"/>
          <w:lang w:val="de-DE" w:eastAsia="ja-JP"/>
        </w:rPr>
        <w:t>Eng Fuesparty emol anescht, dobaussen, mat genuch Ofstand an awer mat vill Spaass: Verkleeden an an aaner Rolle schlüpfen gehéiert zum Groussginn derzou. Dat muss net emmer di klassesch Fuesparty sinn, mä och an enger Veillée oder an enger Versammlung ass et flott fir d’Kanner sech zesumme mat hire Chef zum Thema ze verkleeden.</w:t>
      </w:r>
    </w:p>
    <w:p w:rsidR="004B24CC" w:rsidRPr="00F103AE" w:rsidRDefault="004B24CC" w:rsidP="006A1425">
      <w:pPr>
        <w:widowControl w:val="0"/>
        <w:autoSpaceDE w:val="0"/>
        <w:autoSpaceDN w:val="0"/>
        <w:adjustRightInd w:val="0"/>
        <w:spacing w:after="160" w:line="256" w:lineRule="auto"/>
        <w:rPr>
          <w:rFonts w:ascii="Calibri" w:hAnsi="Calibri" w:cs="Calibri"/>
          <w:bCs/>
          <w:sz w:val="22"/>
          <w:szCs w:val="32"/>
          <w:lang w:val="de-DE" w:eastAsia="ja-JP"/>
        </w:rPr>
      </w:pPr>
    </w:p>
    <w:p w:rsidR="004B24CC" w:rsidRPr="00F103AE" w:rsidRDefault="004B24CC" w:rsidP="006A1425">
      <w:pPr>
        <w:widowControl w:val="0"/>
        <w:autoSpaceDE w:val="0"/>
        <w:autoSpaceDN w:val="0"/>
        <w:adjustRightInd w:val="0"/>
        <w:spacing w:after="160" w:line="256" w:lineRule="auto"/>
        <w:rPr>
          <w:rFonts w:ascii="Calibri" w:hAnsi="Calibri" w:cs="Calibri"/>
          <w:bCs/>
          <w:sz w:val="22"/>
          <w:szCs w:val="32"/>
          <w:lang w:val="de-DE" w:eastAsia="ja-JP"/>
        </w:rPr>
      </w:pPr>
    </w:p>
    <w:tbl>
      <w:tblPr>
        <w:tblpPr w:leftFromText="180" w:rightFromText="180" w:vertAnchor="text" w:tblpY="1"/>
        <w:tblOverlap w:val="neve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8"/>
        <w:gridCol w:w="8520"/>
      </w:tblGrid>
      <w:tr w:rsidR="004B24CC" w:rsidRPr="0031514C" w:rsidTr="007402AB">
        <w:trPr>
          <w:cantSplit/>
          <w:trHeight w:val="1134"/>
        </w:trPr>
        <w:tc>
          <w:tcPr>
            <w:tcW w:w="988" w:type="dxa"/>
            <w:textDirection w:val="btLr"/>
            <w:vAlign w:val="center"/>
          </w:tcPr>
          <w:p w:rsidR="004B24CC" w:rsidRPr="005E72C0" w:rsidRDefault="004B24CC" w:rsidP="005E72C0">
            <w:pPr>
              <w:ind w:left="113" w:right="113"/>
              <w:jc w:val="center"/>
              <w:rPr>
                <w:rStyle w:val="Strong"/>
              </w:rPr>
            </w:pPr>
            <w:r w:rsidRPr="005E72C0">
              <w:rPr>
                <w:rFonts w:ascii="Gotham Rounded Medium" w:hAnsi="Gotham Rounded Medium"/>
                <w:color w:val="00BFB3"/>
                <w:sz w:val="22"/>
                <w:szCs w:val="32"/>
              </w:rPr>
              <w:t>De Kierper</w:t>
            </w:r>
          </w:p>
        </w:tc>
        <w:tc>
          <w:tcPr>
            <w:tcW w:w="8520" w:type="dxa"/>
          </w:tcPr>
          <w:p w:rsidR="004B24CC" w:rsidRDefault="004B24CC" w:rsidP="00510644">
            <w:pPr>
              <w:pStyle w:val="ListParagraph"/>
              <w:widowControl w:val="0"/>
              <w:numPr>
                <w:ilvl w:val="0"/>
                <w:numId w:val="6"/>
              </w:numPr>
              <w:tabs>
                <w:tab w:val="left" w:pos="-108"/>
                <w:tab w:val="left" w:pos="427"/>
              </w:tabs>
              <w:autoSpaceDE w:val="0"/>
              <w:autoSpaceDN w:val="0"/>
              <w:adjustRightInd w:val="0"/>
              <w:spacing w:after="0" w:line="240" w:lineRule="auto"/>
              <w:ind w:left="427" w:hanging="469"/>
              <w:rPr>
                <w:rFonts w:ascii="Calibri" w:hAnsi="Calibri" w:cs="Calibri"/>
                <w:sz w:val="22"/>
                <w:szCs w:val="32"/>
                <w:lang w:val="de-DE" w:eastAsia="ja-JP"/>
              </w:rPr>
            </w:pPr>
            <w:r>
              <w:rPr>
                <w:rFonts w:ascii="Calibri" w:hAnsi="Calibri" w:cs="Calibri"/>
                <w:b/>
                <w:bCs/>
                <w:sz w:val="22"/>
                <w:szCs w:val="32"/>
                <w:lang w:val="de-DE" w:eastAsia="ja-JP"/>
              </w:rPr>
              <w:t xml:space="preserve">Sech Verkleeden: </w:t>
            </w:r>
            <w:r>
              <w:rPr>
                <w:rFonts w:ascii="Calibri" w:hAnsi="Calibri" w:cs="Calibri"/>
                <w:sz w:val="22"/>
                <w:szCs w:val="32"/>
                <w:lang w:val="de-DE" w:eastAsia="ja-JP"/>
              </w:rPr>
              <w:t>D’Wëllefcher kommen an hire normale Kleeder an d’Versammlung, fir sech ze verkleeden gëtt direkt am Ufank ee Spill gemaach:</w:t>
            </w:r>
          </w:p>
          <w:p w:rsidR="004B24CC" w:rsidRDefault="004B24CC" w:rsidP="00510644">
            <w:pPr>
              <w:pStyle w:val="ListParagraph"/>
              <w:widowControl w:val="0"/>
              <w:tabs>
                <w:tab w:val="left" w:pos="-108"/>
                <w:tab w:val="left" w:pos="427"/>
              </w:tabs>
              <w:autoSpaceDE w:val="0"/>
              <w:autoSpaceDN w:val="0"/>
              <w:adjustRightInd w:val="0"/>
              <w:spacing w:after="0" w:line="240" w:lineRule="auto"/>
              <w:ind w:left="427"/>
              <w:rPr>
                <w:rFonts w:ascii="Calibri" w:hAnsi="Calibri" w:cs="Calibri"/>
                <w:sz w:val="22"/>
                <w:szCs w:val="32"/>
                <w:lang w:val="de-DE" w:eastAsia="ja-JP"/>
              </w:rPr>
            </w:pPr>
            <w:r>
              <w:rPr>
                <w:rFonts w:ascii="Calibri" w:hAnsi="Calibri" w:cs="Calibri"/>
                <w:sz w:val="22"/>
                <w:szCs w:val="32"/>
                <w:lang w:val="de-DE" w:eastAsia="ja-JP"/>
              </w:rPr>
              <w:t xml:space="preserve">Op enger Bache leie vill verschidde Verkleedsaachen (et kann een bei de Kanner een Opruff maachen, dass si al Kleeder vun den Elteren oder al Kostümer matbrengen, et kënnen och Verkleedungen aus ale Veilléen oder vu Campinger an enger Verkleedkëscht gesammelt ginn). </w:t>
            </w:r>
          </w:p>
          <w:p w:rsidR="004B24CC" w:rsidRDefault="004B24CC" w:rsidP="00510644">
            <w:pPr>
              <w:pStyle w:val="ListParagraph"/>
              <w:widowControl w:val="0"/>
              <w:tabs>
                <w:tab w:val="left" w:pos="-108"/>
                <w:tab w:val="left" w:pos="427"/>
              </w:tabs>
              <w:autoSpaceDE w:val="0"/>
              <w:autoSpaceDN w:val="0"/>
              <w:adjustRightInd w:val="0"/>
              <w:spacing w:after="0" w:line="240" w:lineRule="auto"/>
              <w:ind w:left="427"/>
              <w:rPr>
                <w:rFonts w:ascii="Calibri" w:hAnsi="Calibri" w:cs="Calibri"/>
                <w:sz w:val="22"/>
                <w:szCs w:val="32"/>
                <w:lang w:val="de-DE" w:eastAsia="ja-JP"/>
              </w:rPr>
            </w:pPr>
            <w:r>
              <w:rPr>
                <w:rFonts w:ascii="Calibri" w:hAnsi="Calibri" w:cs="Calibri"/>
                <w:sz w:val="22"/>
                <w:szCs w:val="32"/>
                <w:lang w:val="de-DE" w:eastAsia="ja-JP"/>
              </w:rPr>
              <w:t>D’Kleeder leien op 6 Kéip, et kann een d’Zuelen 1-6 op engem Blat derniewent leeën. Elo geet et lass mam Verkleeden: d’Wëllefcher stellen sech a Gruppen op an emmer deen 1. an der Grupp würfelt a leeft da bei dee Koup Kleeder, dat éischt Kleedungssteck wat en unpeekt muss en undoën an dann zreck bei d’Grupp lafen. Réischt wann en ukënnt kann den nächste Wëllefche würfelen a lafen. Dat gëtt esoulaang wiedergespillt, bis all d’Kleeder ugedoë sinn (oder bis jiddereen 2-3x dru war).</w:t>
            </w:r>
          </w:p>
          <w:p w:rsidR="004B24CC" w:rsidRDefault="004B24CC" w:rsidP="00510644">
            <w:pPr>
              <w:pStyle w:val="ListParagraph"/>
              <w:widowControl w:val="0"/>
              <w:tabs>
                <w:tab w:val="left" w:pos="-108"/>
                <w:tab w:val="left" w:pos="427"/>
              </w:tabs>
              <w:autoSpaceDE w:val="0"/>
              <w:autoSpaceDN w:val="0"/>
              <w:adjustRightInd w:val="0"/>
              <w:spacing w:after="0" w:line="240" w:lineRule="auto"/>
              <w:ind w:left="427"/>
              <w:rPr>
                <w:rFonts w:ascii="Calibri" w:hAnsi="Calibri" w:cs="Calibri"/>
                <w:sz w:val="22"/>
                <w:szCs w:val="32"/>
                <w:lang w:val="de-DE" w:eastAsia="ja-JP"/>
              </w:rPr>
            </w:pPr>
          </w:p>
          <w:p w:rsidR="004B24CC" w:rsidRDefault="004B24CC" w:rsidP="00510644">
            <w:pPr>
              <w:pStyle w:val="ListParagraph"/>
              <w:widowControl w:val="0"/>
              <w:tabs>
                <w:tab w:val="left" w:pos="-108"/>
                <w:tab w:val="left" w:pos="427"/>
              </w:tabs>
              <w:autoSpaceDE w:val="0"/>
              <w:autoSpaceDN w:val="0"/>
              <w:adjustRightInd w:val="0"/>
              <w:spacing w:after="0" w:line="240" w:lineRule="auto"/>
              <w:ind w:left="427"/>
              <w:rPr>
                <w:rFonts w:ascii="Calibri" w:hAnsi="Calibri" w:cs="Calibri"/>
                <w:sz w:val="22"/>
                <w:szCs w:val="32"/>
                <w:lang w:val="de-DE" w:eastAsia="ja-JP"/>
              </w:rPr>
            </w:pPr>
            <w:r>
              <w:rPr>
                <w:rFonts w:ascii="Calibri" w:hAnsi="Calibri" w:cs="Calibri"/>
                <w:sz w:val="22"/>
                <w:szCs w:val="32"/>
                <w:lang w:val="de-DE" w:eastAsia="ja-JP"/>
              </w:rPr>
              <w:t>Wann d’Kanner dann all verkleed sinn, kann een eng Modeshow maachen: d’Grupp iwwerleet sech zu all „Personage“ eng kleng Geschicht oder Beschreiwung, an op engem ugeduechte „Catwalk“ presentéieren d’Kanner hiere Kostüm, een aus der Grupp beschreiwt deenen aneren wat si duerstellen.</w:t>
            </w:r>
          </w:p>
          <w:p w:rsidR="004B24CC" w:rsidRDefault="004B24CC" w:rsidP="00510644">
            <w:pPr>
              <w:pStyle w:val="ListParagraph"/>
              <w:widowControl w:val="0"/>
              <w:tabs>
                <w:tab w:val="left" w:pos="-108"/>
                <w:tab w:val="left" w:pos="427"/>
              </w:tabs>
              <w:autoSpaceDE w:val="0"/>
              <w:autoSpaceDN w:val="0"/>
              <w:adjustRightInd w:val="0"/>
              <w:spacing w:after="0" w:line="240" w:lineRule="auto"/>
              <w:ind w:left="427"/>
              <w:rPr>
                <w:rFonts w:ascii="Calibri" w:hAnsi="Calibri" w:cs="Calibri"/>
                <w:sz w:val="22"/>
                <w:szCs w:val="32"/>
                <w:lang w:val="de-DE" w:eastAsia="ja-JP"/>
              </w:rPr>
            </w:pPr>
          </w:p>
          <w:p w:rsidR="004B24CC" w:rsidRDefault="004B24CC" w:rsidP="00510644">
            <w:pPr>
              <w:pStyle w:val="ListParagraph"/>
              <w:widowControl w:val="0"/>
              <w:tabs>
                <w:tab w:val="left" w:pos="-108"/>
                <w:tab w:val="left" w:pos="427"/>
              </w:tabs>
              <w:autoSpaceDE w:val="0"/>
              <w:autoSpaceDN w:val="0"/>
              <w:adjustRightInd w:val="0"/>
              <w:spacing w:after="0" w:line="240" w:lineRule="auto"/>
              <w:ind w:left="427"/>
              <w:rPr>
                <w:rFonts w:ascii="Calibri" w:hAnsi="Calibri" w:cs="Calibri"/>
                <w:sz w:val="22"/>
                <w:szCs w:val="32"/>
                <w:lang w:val="de-DE" w:eastAsia="ja-JP"/>
              </w:rPr>
            </w:pPr>
            <w:r>
              <w:rPr>
                <w:rFonts w:ascii="Calibri" w:hAnsi="Calibri" w:cs="Calibri"/>
                <w:sz w:val="22"/>
                <w:szCs w:val="32"/>
                <w:lang w:val="de-DE" w:eastAsia="ja-JP"/>
              </w:rPr>
              <w:t>Wichteg ass hei, dass d’Kanner déi d’Modeshow kucken, och d’Roll vun de begeeschterten Modeblogger, Stylisten oder Journalisten ginn, déi vun all Model immens begeeschtert sinn, sou vermeid een dass Kanner ausgelaacht ginn. Jiddereen gëtt mat sengem Outfit bewonnert.</w:t>
            </w:r>
          </w:p>
          <w:p w:rsidR="004B24CC" w:rsidRDefault="004B24CC" w:rsidP="00510644">
            <w:pPr>
              <w:pStyle w:val="ListParagraph"/>
              <w:widowControl w:val="0"/>
              <w:tabs>
                <w:tab w:val="left" w:pos="-108"/>
                <w:tab w:val="left" w:pos="427"/>
              </w:tabs>
              <w:autoSpaceDE w:val="0"/>
              <w:autoSpaceDN w:val="0"/>
              <w:adjustRightInd w:val="0"/>
              <w:spacing w:after="0" w:line="240" w:lineRule="auto"/>
              <w:ind w:left="427"/>
              <w:rPr>
                <w:rFonts w:ascii="Calibri" w:hAnsi="Calibri" w:cs="Calibri"/>
                <w:sz w:val="22"/>
                <w:szCs w:val="32"/>
                <w:lang w:val="de-DE" w:eastAsia="ja-JP"/>
              </w:rPr>
            </w:pPr>
          </w:p>
          <w:p w:rsidR="004B24CC" w:rsidRDefault="004B24CC" w:rsidP="001357EA">
            <w:pPr>
              <w:pStyle w:val="ListParagraph"/>
              <w:widowControl w:val="0"/>
              <w:numPr>
                <w:ilvl w:val="0"/>
                <w:numId w:val="6"/>
              </w:numPr>
              <w:tabs>
                <w:tab w:val="left" w:pos="-108"/>
                <w:tab w:val="left" w:pos="427"/>
              </w:tabs>
              <w:autoSpaceDE w:val="0"/>
              <w:autoSpaceDN w:val="0"/>
              <w:adjustRightInd w:val="0"/>
              <w:spacing w:after="0" w:line="240" w:lineRule="auto"/>
              <w:rPr>
                <w:rFonts w:ascii="Calibri" w:hAnsi="Calibri" w:cs="Calibri"/>
                <w:sz w:val="22"/>
                <w:szCs w:val="32"/>
                <w:lang w:val="de-DE" w:eastAsia="ja-JP"/>
              </w:rPr>
            </w:pPr>
            <w:r>
              <w:rPr>
                <w:rFonts w:ascii="Calibri" w:hAnsi="Calibri" w:cs="Calibri"/>
                <w:sz w:val="22"/>
                <w:szCs w:val="32"/>
                <w:lang w:val="de-DE" w:eastAsia="ja-JP"/>
              </w:rPr>
              <w:t xml:space="preserve"> </w:t>
            </w:r>
            <w:r>
              <w:rPr>
                <w:rFonts w:ascii="Calibri" w:hAnsi="Calibri" w:cs="Calibri"/>
                <w:b/>
                <w:bCs/>
                <w:sz w:val="22"/>
                <w:szCs w:val="32"/>
                <w:lang w:val="de-DE" w:eastAsia="ja-JP"/>
              </w:rPr>
              <w:t xml:space="preserve">Limbo: </w:t>
            </w:r>
            <w:r>
              <w:rPr>
                <w:rFonts w:ascii="Calibri" w:hAnsi="Calibri" w:cs="Calibri"/>
                <w:sz w:val="22"/>
                <w:szCs w:val="32"/>
                <w:lang w:val="de-DE" w:eastAsia="ja-JP"/>
              </w:rPr>
              <w:t xml:space="preserve">Aner „typesch“ Fuesbalspiller ginn och gutt dobaussen, z.B. Limbo ënnert engem laange Bengel oder Seel erduerch. </w:t>
            </w:r>
          </w:p>
          <w:p w:rsidR="004B24CC" w:rsidRDefault="004B24CC" w:rsidP="0031514C">
            <w:pPr>
              <w:pStyle w:val="ListParagraph"/>
              <w:widowControl w:val="0"/>
              <w:tabs>
                <w:tab w:val="left" w:pos="-108"/>
                <w:tab w:val="left" w:pos="427"/>
              </w:tabs>
              <w:autoSpaceDE w:val="0"/>
              <w:autoSpaceDN w:val="0"/>
              <w:adjustRightInd w:val="0"/>
              <w:spacing w:after="0" w:line="240" w:lineRule="auto"/>
              <w:ind w:left="252"/>
              <w:rPr>
                <w:rFonts w:ascii="Calibri" w:hAnsi="Calibri" w:cs="Calibri"/>
                <w:sz w:val="22"/>
                <w:szCs w:val="32"/>
                <w:lang w:val="de-DE" w:eastAsia="ja-JP"/>
              </w:rPr>
            </w:pPr>
          </w:p>
          <w:p w:rsidR="004B24CC" w:rsidRDefault="004B24CC" w:rsidP="001357EA">
            <w:pPr>
              <w:pStyle w:val="ListParagraph"/>
              <w:widowControl w:val="0"/>
              <w:numPr>
                <w:ilvl w:val="0"/>
                <w:numId w:val="6"/>
              </w:numPr>
              <w:tabs>
                <w:tab w:val="left" w:pos="-108"/>
                <w:tab w:val="left" w:pos="427"/>
              </w:tabs>
              <w:autoSpaceDE w:val="0"/>
              <w:autoSpaceDN w:val="0"/>
              <w:adjustRightInd w:val="0"/>
              <w:spacing w:after="0" w:line="240" w:lineRule="auto"/>
              <w:rPr>
                <w:rFonts w:ascii="Calibri" w:hAnsi="Calibri" w:cs="Calibri"/>
                <w:sz w:val="22"/>
                <w:szCs w:val="32"/>
                <w:lang w:val="de-DE" w:eastAsia="ja-JP"/>
              </w:rPr>
            </w:pPr>
            <w:r>
              <w:rPr>
                <w:rFonts w:ascii="Calibri" w:hAnsi="Calibri" w:cs="Calibri"/>
                <w:sz w:val="22"/>
                <w:szCs w:val="32"/>
                <w:lang w:val="de-DE" w:eastAsia="ja-JP"/>
              </w:rPr>
              <w:t>„</w:t>
            </w:r>
            <w:r w:rsidRPr="001357EA">
              <w:rPr>
                <w:rFonts w:ascii="Calibri" w:hAnsi="Calibri" w:cs="Calibri"/>
                <w:b/>
                <w:bCs/>
                <w:sz w:val="22"/>
                <w:szCs w:val="32"/>
                <w:lang w:val="de-DE" w:eastAsia="ja-JP"/>
              </w:rPr>
              <w:t>Reise nach Jerusalem</w:t>
            </w:r>
            <w:r>
              <w:rPr>
                <w:rFonts w:ascii="Calibri" w:hAnsi="Calibri" w:cs="Calibri"/>
                <w:sz w:val="22"/>
                <w:szCs w:val="32"/>
                <w:lang w:val="de-DE" w:eastAsia="ja-JP"/>
              </w:rPr>
              <w:t>“ am Besch oder Park: et ginn souvill Beem ausgesicht wéi Kanner do sinn, wann d’Musek leeft (Outdoormusëk-Box, oder Rhythmus schloën op enger Trommel oder Dëppen) lafen d’Kanner vu Bam zu Bam. Ee Bam gëtt awer ewechgeholl (mat enger Kräid ee Kräiz drop maachen). Wann d’Musek ophällt, muss jiddereen bei ee Bam lafen, dee leschten dee kee Bam kritt huet, ass eraus. An der nächster Ronn däerf hien oder hat bestëmmen, wéi ee Bam aus dem Spill geholl gëtt asw. Dee leschten deen ee Bam „ergattert“ huet d’Spill gewonnen.</w:t>
            </w:r>
          </w:p>
          <w:p w:rsidR="004B24CC" w:rsidRDefault="004B24CC" w:rsidP="0031514C">
            <w:pPr>
              <w:pStyle w:val="ListParagraph"/>
              <w:widowControl w:val="0"/>
              <w:tabs>
                <w:tab w:val="left" w:pos="-108"/>
                <w:tab w:val="left" w:pos="427"/>
              </w:tabs>
              <w:autoSpaceDE w:val="0"/>
              <w:autoSpaceDN w:val="0"/>
              <w:adjustRightInd w:val="0"/>
              <w:spacing w:after="0" w:line="240" w:lineRule="auto"/>
              <w:ind w:left="0"/>
              <w:rPr>
                <w:rFonts w:ascii="Calibri" w:hAnsi="Calibri" w:cs="Calibri"/>
                <w:sz w:val="22"/>
                <w:szCs w:val="32"/>
                <w:lang w:val="de-DE" w:eastAsia="ja-JP"/>
              </w:rPr>
            </w:pPr>
          </w:p>
          <w:p w:rsidR="004B24CC" w:rsidRDefault="004B24CC" w:rsidP="001357EA">
            <w:pPr>
              <w:pStyle w:val="ListParagraph"/>
              <w:widowControl w:val="0"/>
              <w:numPr>
                <w:ilvl w:val="0"/>
                <w:numId w:val="6"/>
              </w:numPr>
              <w:tabs>
                <w:tab w:val="left" w:pos="-108"/>
                <w:tab w:val="left" w:pos="427"/>
              </w:tabs>
              <w:autoSpaceDE w:val="0"/>
              <w:autoSpaceDN w:val="0"/>
              <w:adjustRightInd w:val="0"/>
              <w:spacing w:after="0" w:line="240" w:lineRule="auto"/>
              <w:rPr>
                <w:rFonts w:ascii="Calibri" w:hAnsi="Calibri" w:cs="Calibri"/>
                <w:sz w:val="22"/>
                <w:szCs w:val="32"/>
                <w:lang w:val="de-DE" w:eastAsia="ja-JP"/>
              </w:rPr>
            </w:pPr>
            <w:r>
              <w:rPr>
                <w:rFonts w:ascii="Calibri" w:hAnsi="Calibri" w:cs="Calibri"/>
                <w:sz w:val="22"/>
                <w:szCs w:val="32"/>
                <w:lang w:val="de-DE" w:eastAsia="ja-JP"/>
              </w:rPr>
              <w:t>Als Alternativ kann een zu de Beem och Naturmaterialien huelen: Plaze mat Bengelen markéieren, vun Dännenzapf zu Dännenzapf lafen, vu Maulefskoup zu Maulefskoup asw.</w:t>
            </w:r>
          </w:p>
          <w:p w:rsidR="004B24CC" w:rsidRPr="001357EA" w:rsidRDefault="004B24CC" w:rsidP="001357EA">
            <w:pPr>
              <w:pStyle w:val="ListParagraph"/>
              <w:widowControl w:val="0"/>
              <w:tabs>
                <w:tab w:val="left" w:pos="-108"/>
                <w:tab w:val="left" w:pos="427"/>
              </w:tabs>
              <w:autoSpaceDE w:val="0"/>
              <w:autoSpaceDN w:val="0"/>
              <w:adjustRightInd w:val="0"/>
              <w:spacing w:after="0" w:line="240" w:lineRule="auto"/>
              <w:ind w:left="612"/>
              <w:rPr>
                <w:rFonts w:ascii="Calibri" w:hAnsi="Calibri" w:cs="Calibri"/>
                <w:sz w:val="22"/>
                <w:szCs w:val="32"/>
                <w:lang w:val="de-DE" w:eastAsia="ja-JP"/>
              </w:rPr>
            </w:pPr>
          </w:p>
        </w:tc>
      </w:tr>
      <w:tr w:rsidR="004B24CC" w:rsidRPr="0031514C" w:rsidTr="007402AB">
        <w:trPr>
          <w:cantSplit/>
          <w:trHeight w:val="1134"/>
        </w:trPr>
        <w:tc>
          <w:tcPr>
            <w:tcW w:w="988" w:type="dxa"/>
            <w:textDirection w:val="btLr"/>
            <w:vAlign w:val="center"/>
          </w:tcPr>
          <w:p w:rsidR="004B24CC" w:rsidRPr="007A7A79" w:rsidRDefault="004B24CC" w:rsidP="005E72C0">
            <w:pPr>
              <w:ind w:left="113" w:right="113"/>
              <w:jc w:val="center"/>
              <w:rPr>
                <w:rFonts w:ascii="Gotham Rounded Medium" w:hAnsi="Gotham Rounded Medium"/>
                <w:color w:val="00BFB3"/>
                <w:sz w:val="22"/>
                <w:szCs w:val="32"/>
              </w:rPr>
            </w:pPr>
            <w:r w:rsidRPr="007A7A79">
              <w:rPr>
                <w:rFonts w:ascii="Gotham Rounded Medium" w:hAnsi="Gotham Rounded Medium"/>
                <w:color w:val="00BFB3"/>
                <w:sz w:val="22"/>
                <w:szCs w:val="32"/>
              </w:rPr>
              <w:t>De Geescht</w:t>
            </w:r>
          </w:p>
        </w:tc>
        <w:tc>
          <w:tcPr>
            <w:tcW w:w="8520" w:type="dxa"/>
          </w:tcPr>
          <w:p w:rsidR="004B24CC" w:rsidRDefault="004B24CC" w:rsidP="001357EA">
            <w:pPr>
              <w:pStyle w:val="ListParagraph"/>
              <w:widowControl w:val="0"/>
              <w:numPr>
                <w:ilvl w:val="0"/>
                <w:numId w:val="6"/>
              </w:numPr>
              <w:tabs>
                <w:tab w:val="left" w:pos="-108"/>
                <w:tab w:val="left" w:pos="427"/>
              </w:tabs>
              <w:autoSpaceDE w:val="0"/>
              <w:autoSpaceDN w:val="0"/>
              <w:adjustRightInd w:val="0"/>
              <w:spacing w:after="0" w:line="240" w:lineRule="auto"/>
              <w:ind w:left="427" w:hanging="469"/>
              <w:rPr>
                <w:rFonts w:ascii="Calibri" w:hAnsi="Calibri" w:cs="Calibri"/>
                <w:bCs/>
                <w:color w:val="000000"/>
                <w:sz w:val="22"/>
                <w:szCs w:val="32"/>
                <w:lang w:val="de-DE" w:eastAsia="ja-JP"/>
              </w:rPr>
            </w:pPr>
            <w:r>
              <w:rPr>
                <w:rFonts w:ascii="Calibri" w:hAnsi="Calibri" w:cs="Calibri"/>
                <w:b/>
                <w:color w:val="000000"/>
                <w:sz w:val="22"/>
                <w:szCs w:val="32"/>
                <w:lang w:val="de-DE" w:eastAsia="ja-JP"/>
              </w:rPr>
              <w:t xml:space="preserve">Fueslidder un de Beweegungen erkennen: </w:t>
            </w:r>
            <w:r>
              <w:rPr>
                <w:rFonts w:ascii="Calibri" w:hAnsi="Calibri" w:cs="Calibri"/>
                <w:bCs/>
                <w:color w:val="000000"/>
                <w:sz w:val="22"/>
                <w:szCs w:val="32"/>
                <w:lang w:val="de-DE" w:eastAsia="ja-JP"/>
              </w:rPr>
              <w:t>ee Wëllefchen kritt ee bekanntent Fueslidd (oder Scoutslidd) ze lauschteren a muss d’Bewegunge maachen, di aner sollen erroden em wat fir ee Lidd et sech handelt. (z.B.: Oma fährt im Hühnerstall Motorrad, die Affen rasen durch den Wald, Tante aus Marokko, Ee Schwäizer geet op de Bierg, Laurentia, Pizza Hut, Ententanz, Schni Schna Schnappi...)</w:t>
            </w:r>
          </w:p>
          <w:p w:rsidR="004B24CC" w:rsidRDefault="004B24CC" w:rsidP="001357EA">
            <w:pPr>
              <w:pStyle w:val="ListParagraph"/>
              <w:widowControl w:val="0"/>
              <w:numPr>
                <w:ilvl w:val="0"/>
                <w:numId w:val="6"/>
              </w:numPr>
              <w:tabs>
                <w:tab w:val="left" w:pos="-108"/>
                <w:tab w:val="left" w:pos="427"/>
              </w:tabs>
              <w:autoSpaceDE w:val="0"/>
              <w:autoSpaceDN w:val="0"/>
              <w:adjustRightInd w:val="0"/>
              <w:spacing w:after="0" w:line="240" w:lineRule="auto"/>
              <w:ind w:left="427" w:hanging="469"/>
              <w:rPr>
                <w:rFonts w:ascii="Calibri" w:hAnsi="Calibri" w:cs="Calibri"/>
                <w:bCs/>
                <w:color w:val="000000"/>
                <w:sz w:val="22"/>
                <w:szCs w:val="32"/>
                <w:lang w:val="de-DE" w:eastAsia="ja-JP"/>
              </w:rPr>
            </w:pPr>
            <w:r>
              <w:rPr>
                <w:rFonts w:ascii="Calibri" w:hAnsi="Calibri" w:cs="Calibri"/>
                <w:bCs/>
                <w:color w:val="000000"/>
                <w:sz w:val="22"/>
                <w:szCs w:val="32"/>
                <w:lang w:val="de-DE" w:eastAsia="ja-JP"/>
              </w:rPr>
              <w:t xml:space="preserve">Quiz 1.2 oder 3 zu Fuesend: </w:t>
            </w:r>
            <w:hyperlink r:id="rId7" w:history="1">
              <w:r w:rsidRPr="008E423C">
                <w:rPr>
                  <w:rStyle w:val="Hyperlink"/>
                  <w:rFonts w:ascii="Calibri" w:hAnsi="Calibri" w:cs="Calibri"/>
                  <w:bCs/>
                  <w:sz w:val="22"/>
                  <w:szCs w:val="32"/>
                  <w:lang w:val="de-DE" w:eastAsia="ja-JP"/>
                </w:rPr>
                <w:t>https://www.geo.de/geolino/quiz-ecke/14628-quiz-quiz-fasching-und-karneval-wie-gut-wisst-ihr-ueber-die-fuenfte</w:t>
              </w:r>
            </w:hyperlink>
          </w:p>
          <w:p w:rsidR="004B24CC" w:rsidRPr="001357EA" w:rsidRDefault="004B24CC" w:rsidP="009D7B30">
            <w:pPr>
              <w:pStyle w:val="ListParagraph"/>
              <w:widowControl w:val="0"/>
              <w:tabs>
                <w:tab w:val="left" w:pos="-108"/>
                <w:tab w:val="left" w:pos="427"/>
              </w:tabs>
              <w:autoSpaceDE w:val="0"/>
              <w:autoSpaceDN w:val="0"/>
              <w:adjustRightInd w:val="0"/>
              <w:spacing w:after="0" w:line="240" w:lineRule="auto"/>
              <w:ind w:left="427"/>
              <w:rPr>
                <w:rFonts w:ascii="Calibri" w:hAnsi="Calibri" w:cs="Calibri"/>
                <w:bCs/>
                <w:color w:val="000000"/>
                <w:sz w:val="22"/>
                <w:szCs w:val="32"/>
                <w:lang w:val="de-DE" w:eastAsia="ja-JP"/>
              </w:rPr>
            </w:pPr>
          </w:p>
          <w:p w:rsidR="004B24CC" w:rsidRPr="00F103AE" w:rsidRDefault="004B24CC" w:rsidP="001357EA">
            <w:pPr>
              <w:pStyle w:val="ListParagraph"/>
              <w:widowControl w:val="0"/>
              <w:tabs>
                <w:tab w:val="left" w:pos="-108"/>
                <w:tab w:val="left" w:pos="427"/>
              </w:tabs>
              <w:autoSpaceDE w:val="0"/>
              <w:autoSpaceDN w:val="0"/>
              <w:adjustRightInd w:val="0"/>
              <w:spacing w:after="0" w:line="240" w:lineRule="auto"/>
              <w:ind w:left="427"/>
              <w:rPr>
                <w:rFonts w:ascii="Calibri" w:hAnsi="Calibri" w:cs="Calibri"/>
                <w:bCs/>
                <w:color w:val="000000"/>
                <w:sz w:val="22"/>
                <w:szCs w:val="32"/>
                <w:lang w:val="de-DE" w:eastAsia="ja-JP"/>
              </w:rPr>
            </w:pPr>
          </w:p>
        </w:tc>
      </w:tr>
      <w:tr w:rsidR="004B24CC" w:rsidRPr="0031514C" w:rsidTr="007402AB">
        <w:trPr>
          <w:cantSplit/>
          <w:trHeight w:val="1134"/>
        </w:trPr>
        <w:tc>
          <w:tcPr>
            <w:tcW w:w="988" w:type="dxa"/>
            <w:textDirection w:val="btLr"/>
            <w:vAlign w:val="center"/>
          </w:tcPr>
          <w:p w:rsidR="004B24CC" w:rsidRPr="007A7A79" w:rsidRDefault="004B24CC" w:rsidP="00707E8F">
            <w:pPr>
              <w:ind w:left="113" w:right="113"/>
              <w:jc w:val="center"/>
              <w:rPr>
                <w:rFonts w:ascii="Gotham Rounded Medium" w:hAnsi="Gotham Rounded Medium"/>
                <w:color w:val="00BFB3"/>
                <w:sz w:val="22"/>
                <w:szCs w:val="32"/>
                <w:lang w:val="fr-CH"/>
              </w:rPr>
            </w:pPr>
            <w:r w:rsidRPr="007A7A79">
              <w:rPr>
                <w:rFonts w:ascii="Gotham Rounded Medium" w:hAnsi="Gotham Rounded Medium"/>
                <w:color w:val="00BFB3"/>
                <w:sz w:val="22"/>
                <w:szCs w:val="32"/>
                <w:lang w:val="fr-CH"/>
              </w:rPr>
              <w:t>Dat Soziaalt</w:t>
            </w:r>
          </w:p>
        </w:tc>
        <w:tc>
          <w:tcPr>
            <w:tcW w:w="8520" w:type="dxa"/>
          </w:tcPr>
          <w:p w:rsidR="004B24CC" w:rsidRPr="009D7B30" w:rsidRDefault="004B24CC" w:rsidP="009D7B30">
            <w:pPr>
              <w:pStyle w:val="ListParagraph"/>
              <w:widowControl w:val="0"/>
              <w:numPr>
                <w:ilvl w:val="0"/>
                <w:numId w:val="6"/>
              </w:numPr>
              <w:tabs>
                <w:tab w:val="left" w:pos="-108"/>
                <w:tab w:val="left" w:pos="427"/>
              </w:tabs>
              <w:autoSpaceDE w:val="0"/>
              <w:autoSpaceDN w:val="0"/>
              <w:adjustRightInd w:val="0"/>
              <w:spacing w:after="0" w:line="240" w:lineRule="auto"/>
              <w:ind w:left="427" w:hanging="469"/>
              <w:rPr>
                <w:rFonts w:ascii="Calibri" w:hAnsi="Calibri" w:cs="Calibri"/>
                <w:bCs/>
                <w:color w:val="000000"/>
                <w:sz w:val="22"/>
                <w:szCs w:val="32"/>
                <w:lang w:val="de-DE" w:eastAsia="ja-JP"/>
              </w:rPr>
            </w:pPr>
            <w:r>
              <w:rPr>
                <w:rFonts w:ascii="Calibri" w:hAnsi="Calibri" w:cs="Calibri"/>
                <w:b/>
                <w:color w:val="000000"/>
                <w:sz w:val="22"/>
                <w:szCs w:val="32"/>
                <w:lang w:val="de-DE" w:eastAsia="ja-JP"/>
              </w:rPr>
              <w:t xml:space="preserve">Confetti: </w:t>
            </w:r>
          </w:p>
          <w:p w:rsidR="004B24CC" w:rsidRDefault="004B24CC" w:rsidP="009D7B30">
            <w:pPr>
              <w:pStyle w:val="ListParagraph"/>
              <w:widowControl w:val="0"/>
              <w:tabs>
                <w:tab w:val="left" w:pos="-108"/>
                <w:tab w:val="left" w:pos="427"/>
              </w:tabs>
              <w:autoSpaceDE w:val="0"/>
              <w:autoSpaceDN w:val="0"/>
              <w:adjustRightInd w:val="0"/>
              <w:spacing w:after="0" w:line="240" w:lineRule="auto"/>
              <w:ind w:left="427"/>
              <w:rPr>
                <w:rFonts w:ascii="Calibri" w:hAnsi="Calibri" w:cs="Calibri"/>
                <w:bCs/>
                <w:color w:val="000000"/>
                <w:sz w:val="22"/>
                <w:szCs w:val="32"/>
                <w:lang w:val="de-DE" w:eastAsia="ja-JP"/>
              </w:rPr>
            </w:pPr>
            <w:r>
              <w:rPr>
                <w:rFonts w:ascii="Calibri" w:hAnsi="Calibri" w:cs="Calibri"/>
                <w:bCs/>
                <w:color w:val="000000"/>
                <w:sz w:val="22"/>
                <w:szCs w:val="32"/>
                <w:lang w:val="de-DE" w:eastAsia="ja-JP"/>
              </w:rPr>
              <w:t>D’Wellefcher mache mat Locher a Motivstanzer Confetti aus gedrëchnete Blieder vun de Beem. Et kann een och Lamelle vun Dännenzapfen, Buchecker oder aner klengt Material sammelen. Wann si es genuch hunn, maache si fir all d’Kanner, een nom aneren eng „Confettidusch“: ee Kand steet an der Mett, an di aner Kanner soën him een nom aneren eppes Léiwes, ee Kompliment a werfen dann de Confetti iwwert d’Kand an der Mëtt. Tëscht all Kand kann och de „Confetti“ erem agesammelt ginn, soss braucht een es wierklech vill.</w:t>
            </w:r>
          </w:p>
          <w:p w:rsidR="004B24CC" w:rsidRPr="00924577" w:rsidRDefault="004B24CC" w:rsidP="00924577">
            <w:pPr>
              <w:widowControl w:val="0"/>
              <w:tabs>
                <w:tab w:val="left" w:pos="-108"/>
                <w:tab w:val="left" w:pos="427"/>
              </w:tabs>
              <w:autoSpaceDE w:val="0"/>
              <w:autoSpaceDN w:val="0"/>
              <w:adjustRightInd w:val="0"/>
              <w:spacing w:after="0" w:line="240" w:lineRule="auto"/>
              <w:rPr>
                <w:rFonts w:ascii="Calibri" w:hAnsi="Calibri" w:cs="Calibri"/>
                <w:bCs/>
                <w:color w:val="000000"/>
                <w:sz w:val="22"/>
                <w:szCs w:val="32"/>
                <w:lang w:val="de-DE" w:eastAsia="ja-JP"/>
              </w:rPr>
            </w:pPr>
          </w:p>
        </w:tc>
      </w:tr>
    </w:tbl>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988"/>
        <w:gridCol w:w="8520"/>
      </w:tblGrid>
      <w:tr w:rsidR="004B24CC" w:rsidRPr="0031514C" w:rsidTr="3C686CF6">
        <w:trPr>
          <w:cantSplit/>
          <w:trHeight w:val="1134"/>
        </w:trPr>
        <w:tc>
          <w:tcPr>
            <w:tcW w:w="988" w:type="dxa"/>
            <w:textDirection w:val="btLr"/>
            <w:vAlign w:val="center"/>
          </w:tcPr>
          <w:p w:rsidR="004B24CC" w:rsidRPr="007A7A79" w:rsidRDefault="004B24CC" w:rsidP="007A7A79">
            <w:pPr>
              <w:ind w:left="113" w:right="113"/>
              <w:jc w:val="center"/>
              <w:rPr>
                <w:rFonts w:ascii="Gotham Rounded Medium" w:hAnsi="Gotham Rounded Medium"/>
                <w:color w:val="00BFB3"/>
                <w:sz w:val="22"/>
                <w:szCs w:val="32"/>
              </w:rPr>
            </w:pPr>
            <w:r w:rsidRPr="007A7A79">
              <w:rPr>
                <w:rFonts w:ascii="Gotham Rounded Medium" w:hAnsi="Gotham Rounded Medium"/>
                <w:color w:val="00BFB3"/>
                <w:sz w:val="22"/>
                <w:szCs w:val="32"/>
              </w:rPr>
              <w:t>D</w:t>
            </w:r>
            <w:r w:rsidRPr="007A7A79">
              <w:rPr>
                <w:rFonts w:ascii="Gotham Rounded Medium" w:hAnsi="Gotham Rounded Medium"/>
                <w:color w:val="00BFB3"/>
                <w:sz w:val="22"/>
                <w:szCs w:val="32"/>
                <w:lang w:val="fr-CH"/>
              </w:rPr>
              <w:t>’Gefiller</w:t>
            </w:r>
          </w:p>
        </w:tc>
        <w:tc>
          <w:tcPr>
            <w:tcW w:w="8520" w:type="dxa"/>
          </w:tcPr>
          <w:p w:rsidR="004B24CC" w:rsidRDefault="004B24CC" w:rsidP="00924577">
            <w:pPr>
              <w:pStyle w:val="ListParagraph"/>
              <w:widowControl w:val="0"/>
              <w:numPr>
                <w:ilvl w:val="0"/>
                <w:numId w:val="6"/>
              </w:numPr>
              <w:tabs>
                <w:tab w:val="left" w:pos="-108"/>
                <w:tab w:val="left" w:pos="427"/>
              </w:tabs>
              <w:autoSpaceDE w:val="0"/>
              <w:autoSpaceDN w:val="0"/>
              <w:adjustRightInd w:val="0"/>
              <w:spacing w:after="0" w:line="240" w:lineRule="auto"/>
              <w:rPr>
                <w:rFonts w:ascii="Calibri" w:hAnsi="Calibri" w:cs="Calibri"/>
                <w:b/>
                <w:color w:val="000000"/>
                <w:sz w:val="22"/>
                <w:szCs w:val="32"/>
                <w:lang w:val="de-LU" w:eastAsia="ja-JP"/>
              </w:rPr>
            </w:pPr>
            <w:r w:rsidRPr="00924577">
              <w:rPr>
                <w:rFonts w:ascii="Calibri" w:hAnsi="Calibri" w:cs="Calibri"/>
                <w:b/>
                <w:color w:val="000000"/>
                <w:sz w:val="22"/>
                <w:szCs w:val="32"/>
                <w:lang w:val="de-LU" w:eastAsia="ja-JP"/>
              </w:rPr>
              <w:t xml:space="preserve">Rollen duerstellen „Wat ass typesch?“: </w:t>
            </w:r>
            <w:r w:rsidRPr="00924577">
              <w:rPr>
                <w:rFonts w:ascii="Calibri" w:hAnsi="Calibri" w:cs="Calibri"/>
                <w:bCs/>
                <w:color w:val="000000"/>
                <w:sz w:val="22"/>
                <w:szCs w:val="32"/>
                <w:lang w:val="de-LU" w:eastAsia="ja-JP"/>
              </w:rPr>
              <w:t xml:space="preserve">D’Kanner sollen a verschidde Rollen tauchen, an déi och iwwerdriwwen duerstellen: Piraten kucken aggressiv, Prinzessinnen kucke verléift, Bomaën hunn de Réck vill wéi:  no e puer esou Beispiller wiesselt de Chef vun de Stereotype fort zu aneren Beispiller: d’Prinzessin kuckt houfreg, de Pirat huet Angscht, d’Boma ass </w:t>
            </w:r>
            <w:r>
              <w:rPr>
                <w:rFonts w:ascii="Calibri" w:hAnsi="Calibri" w:cs="Calibri"/>
                <w:bCs/>
                <w:color w:val="000000"/>
                <w:sz w:val="22"/>
                <w:szCs w:val="32"/>
                <w:lang w:val="de-LU" w:eastAsia="ja-JP"/>
              </w:rPr>
              <w:t>immens sportlech.</w:t>
            </w:r>
            <w:r>
              <w:rPr>
                <w:rFonts w:ascii="Calibri" w:hAnsi="Calibri" w:cs="Calibri"/>
                <w:b/>
                <w:color w:val="000000"/>
                <w:sz w:val="22"/>
                <w:szCs w:val="32"/>
                <w:lang w:val="de-LU" w:eastAsia="ja-JP"/>
              </w:rPr>
              <w:t>..</w:t>
            </w:r>
          </w:p>
          <w:p w:rsidR="004B24CC" w:rsidRPr="00924577" w:rsidRDefault="004B24CC" w:rsidP="00924577">
            <w:pPr>
              <w:pStyle w:val="ListParagraph"/>
              <w:widowControl w:val="0"/>
              <w:tabs>
                <w:tab w:val="left" w:pos="-108"/>
                <w:tab w:val="left" w:pos="427"/>
              </w:tabs>
              <w:autoSpaceDE w:val="0"/>
              <w:autoSpaceDN w:val="0"/>
              <w:adjustRightInd w:val="0"/>
              <w:spacing w:after="0" w:line="240" w:lineRule="auto"/>
              <w:ind w:left="612"/>
              <w:rPr>
                <w:rFonts w:ascii="Calibri" w:hAnsi="Calibri" w:cs="Calibri"/>
                <w:bCs/>
                <w:color w:val="000000"/>
                <w:sz w:val="22"/>
                <w:szCs w:val="32"/>
                <w:lang w:val="de-LU" w:eastAsia="ja-JP"/>
              </w:rPr>
            </w:pPr>
            <w:r>
              <w:rPr>
                <w:rFonts w:ascii="Calibri" w:hAnsi="Calibri" w:cs="Calibri"/>
                <w:bCs/>
                <w:color w:val="000000"/>
                <w:sz w:val="22"/>
                <w:szCs w:val="32"/>
                <w:lang w:val="de-LU" w:eastAsia="ja-JP"/>
              </w:rPr>
              <w:t>D’Kanner sollen duerno iwwerleeën, op et ee Gefill gëtt, wat typesch fir Piraten oder Prinzessinnen, fir Jongen oder Meedercher,  fir Aler oder Jonker ass. D’Kanner erkennen dass d’Gefiller fir jiddereen d’selwecht sinn, an dass jiddereen seng eege Gefiller huet, an déi aner déi Gefiller och hunn.</w:t>
            </w:r>
          </w:p>
        </w:tc>
      </w:tr>
      <w:tr w:rsidR="004B24CC" w:rsidRPr="0031514C" w:rsidTr="3C686CF6">
        <w:trPr>
          <w:cantSplit/>
          <w:trHeight w:val="1134"/>
        </w:trPr>
        <w:tc>
          <w:tcPr>
            <w:tcW w:w="988" w:type="dxa"/>
            <w:textDirection w:val="btLr"/>
            <w:vAlign w:val="center"/>
          </w:tcPr>
          <w:p w:rsidR="004B24CC" w:rsidRPr="005E72C0" w:rsidRDefault="004B24CC" w:rsidP="007A7A79">
            <w:pPr>
              <w:ind w:left="113" w:right="113"/>
              <w:jc w:val="center"/>
              <w:rPr>
                <w:rFonts w:ascii="Gotham Rounded Medium" w:hAnsi="Gotham Rounded Medium"/>
                <w:color w:val="00BFB3"/>
                <w:sz w:val="22"/>
                <w:szCs w:val="32"/>
              </w:rPr>
            </w:pPr>
            <w:r w:rsidRPr="005E72C0">
              <w:rPr>
                <w:rFonts w:ascii="Gotham Rounded Medium" w:hAnsi="Gotham Rounded Medium"/>
                <w:color w:val="00BFB3"/>
                <w:sz w:val="22"/>
                <w:szCs w:val="32"/>
              </w:rPr>
              <w:t>Dat Spirituellt</w:t>
            </w:r>
          </w:p>
        </w:tc>
        <w:tc>
          <w:tcPr>
            <w:tcW w:w="8520" w:type="dxa"/>
          </w:tcPr>
          <w:p w:rsidR="004B24CC" w:rsidRPr="0031514C" w:rsidRDefault="004B24CC" w:rsidP="3C686CF6">
            <w:pPr>
              <w:widowControl w:val="0"/>
              <w:autoSpaceDE w:val="0"/>
              <w:autoSpaceDN w:val="0"/>
              <w:adjustRightInd w:val="0"/>
              <w:spacing w:after="0" w:line="240" w:lineRule="auto"/>
              <w:ind w:left="469" w:hanging="469"/>
              <w:rPr>
                <w:lang w:val="de-DE"/>
              </w:rPr>
            </w:pPr>
            <w:r w:rsidRPr="3C686CF6">
              <w:rPr>
                <w:rFonts w:ascii="Symbol" w:hAnsi="Symbol" w:cs="Symbol"/>
                <w:sz w:val="22"/>
                <w:szCs w:val="22"/>
                <w:lang/>
              </w:rPr>
              <w:t></w:t>
            </w:r>
            <w:r w:rsidRPr="3C686CF6">
              <w:rPr>
                <w:rFonts w:ascii="Times New Roman" w:hAnsi="Times New Roman"/>
                <w:sz w:val="14"/>
                <w:szCs w:val="14"/>
                <w:lang/>
              </w:rPr>
              <w:t xml:space="preserve">         </w:t>
            </w:r>
            <w:r w:rsidRPr="3C686CF6">
              <w:rPr>
                <w:rFonts w:ascii="Calibri" w:hAnsi="Calibri" w:cs="Calibri"/>
                <w:b/>
                <w:bCs/>
                <w:sz w:val="22"/>
                <w:szCs w:val="22"/>
                <w:lang/>
              </w:rPr>
              <w:t>Faaschtenzäit:</w:t>
            </w:r>
          </w:p>
          <w:p w:rsidR="004B24CC" w:rsidRPr="0031514C" w:rsidRDefault="004B24CC" w:rsidP="3C686CF6">
            <w:pPr>
              <w:widowControl w:val="0"/>
              <w:autoSpaceDE w:val="0"/>
              <w:autoSpaceDN w:val="0"/>
              <w:adjustRightInd w:val="0"/>
              <w:spacing w:after="0" w:line="240" w:lineRule="auto"/>
              <w:rPr>
                <w:lang w:val="de-DE"/>
              </w:rPr>
            </w:pPr>
            <w:r w:rsidRPr="3C686CF6">
              <w:rPr>
                <w:rFonts w:ascii="Calibri" w:hAnsi="Calibri" w:cs="Calibri"/>
                <w:color w:val="000000"/>
                <w:sz w:val="22"/>
                <w:szCs w:val="22"/>
                <w:lang/>
              </w:rPr>
              <w:t xml:space="preserve">Eng Kartongskëscht gëtt an d'Mëtt gestallt.  D'Kanner doen hir Verkleedung aus a leeën se an d'Këscht. D'Këscht gëtt zougemaach. Déi geckeg Zäit ass eriwwer eng nei Zäit geet un, d'Faaschtenzäit. Bei de Chrëschten dauert d'Faaschtenzäit 40 Deeg vun Äschermëttwoch bis Ouschteren. Awer och am Islam gëtt et de Faaschtemount Ramadan. Bei de Judden ass et de Versöhnungsdag Jom Kippur wou gefaascht gëtt. Awer och  d'Buddhisten an d'Hindus leeë wäert op faaschten. </w:t>
            </w:r>
          </w:p>
          <w:p w:rsidR="004B24CC" w:rsidRPr="0031514C" w:rsidRDefault="004B24CC" w:rsidP="3C686CF6">
            <w:pPr>
              <w:widowControl w:val="0"/>
              <w:autoSpaceDE w:val="0"/>
              <w:autoSpaceDN w:val="0"/>
              <w:adjustRightInd w:val="0"/>
              <w:spacing w:after="0" w:line="240" w:lineRule="auto"/>
              <w:jc w:val="left"/>
              <w:rPr>
                <w:lang w:val="de-DE"/>
              </w:rPr>
            </w:pPr>
            <w:r w:rsidRPr="3C686CF6">
              <w:rPr>
                <w:rFonts w:ascii="Calibri" w:hAnsi="Calibri" w:cs="Calibri"/>
                <w:color w:val="000000"/>
                <w:sz w:val="22"/>
                <w:szCs w:val="22"/>
                <w:lang/>
              </w:rPr>
              <w:t xml:space="preserve">D'Kanner sollen erkennen, dass et an der Faaschtenzäit drëms geet, op eppes ze verzichten, fir dat et hinnen, oder deenen anere besser geet,  dass  duerch hiert Verhalen z.B. d'Natur nei opliewe kann. </w:t>
            </w:r>
          </w:p>
          <w:p w:rsidR="004B24CC" w:rsidRPr="0031514C" w:rsidRDefault="004B24CC" w:rsidP="3C686CF6">
            <w:pPr>
              <w:widowControl w:val="0"/>
              <w:autoSpaceDE w:val="0"/>
              <w:autoSpaceDN w:val="0"/>
              <w:adjustRightInd w:val="0"/>
              <w:spacing w:after="0" w:line="240" w:lineRule="auto"/>
              <w:jc w:val="left"/>
              <w:rPr>
                <w:lang w:val="de-DE"/>
              </w:rPr>
            </w:pPr>
            <w:r w:rsidRPr="3C686CF6">
              <w:rPr>
                <w:rFonts w:ascii="Calibri" w:hAnsi="Calibri" w:cs="Calibri"/>
                <w:color w:val="000000"/>
                <w:sz w:val="22"/>
                <w:szCs w:val="22"/>
                <w:lang/>
              </w:rPr>
              <w:t>Eng zweet Kartongskëscht gëtt dohinner gestallt, an opgemaach. Hei zéien d'Kanner Ziedelen eraus, mat Beispiller. z.B: ech verzichten drop mam Auto gefouert ze ginn a ginn zu Fouss oder mam Vëlo an d'Schoul,  ech verzichten op Gummibärecher an iessen e Stéck Uebst,  ech verzichten op d'Playstation a ginn eraus spillen.  An der Këscht sinn och Ziedele wou een ergänze muss...  Mäi Frënn gëtt mat enger Aufgab net eens, ech... Meng Bomi ass am Altersheem a fillt sech eleng, ech...</w:t>
            </w:r>
          </w:p>
          <w:p w:rsidR="004B24CC" w:rsidRPr="0031514C" w:rsidRDefault="004B24CC" w:rsidP="3C686CF6">
            <w:pPr>
              <w:widowControl w:val="0"/>
              <w:autoSpaceDE w:val="0"/>
              <w:autoSpaceDN w:val="0"/>
              <w:adjustRightInd w:val="0"/>
              <w:spacing w:after="0" w:line="240" w:lineRule="auto"/>
              <w:jc w:val="left"/>
              <w:rPr>
                <w:lang w:val="de-DE"/>
              </w:rPr>
            </w:pPr>
            <w:r w:rsidRPr="3C686CF6">
              <w:rPr>
                <w:rFonts w:ascii="Calibri" w:hAnsi="Calibri" w:cs="Calibri"/>
                <w:color w:val="000000"/>
                <w:sz w:val="22"/>
                <w:szCs w:val="22"/>
                <w:lang/>
              </w:rPr>
              <w:t>Mat de Kanner an den Austa</w:t>
            </w:r>
            <w:r>
              <w:rPr>
                <w:rFonts w:ascii="Calibri" w:hAnsi="Calibri" w:cs="Calibri"/>
                <w:color w:val="000000"/>
                <w:sz w:val="22"/>
                <w:szCs w:val="22"/>
                <w:lang/>
              </w:rPr>
              <w:t>usch kommen: “Wat ass eppes, ops</w:t>
            </w:r>
            <w:r w:rsidRPr="3C686CF6">
              <w:rPr>
                <w:rFonts w:ascii="Calibri" w:hAnsi="Calibri" w:cs="Calibri"/>
                <w:color w:val="000000"/>
                <w:sz w:val="22"/>
                <w:szCs w:val="22"/>
                <w:lang/>
              </w:rPr>
              <w:t xml:space="preserve"> dat du kanns versichten?” “Wat wéils du gären eng Zäitche manner maachen?” “Wéi mengs du geet et dir, wanns du op eppes verzichts?” “Wat wärt schwéier sinn? Wat wärt liicht sinn?”</w:t>
            </w:r>
          </w:p>
          <w:p w:rsidR="004B24CC" w:rsidRPr="00707E8F" w:rsidRDefault="004B24CC" w:rsidP="3C686CF6">
            <w:pPr>
              <w:widowControl w:val="0"/>
              <w:autoSpaceDE w:val="0"/>
              <w:autoSpaceDN w:val="0"/>
              <w:adjustRightInd w:val="0"/>
              <w:spacing w:after="0" w:line="240" w:lineRule="auto"/>
              <w:jc w:val="left"/>
              <w:rPr>
                <w:rFonts w:ascii="Calibri" w:hAnsi="Calibri" w:cs="Calibri"/>
                <w:color w:val="000000"/>
                <w:sz w:val="22"/>
                <w:lang/>
              </w:rPr>
            </w:pPr>
          </w:p>
          <w:p w:rsidR="004B24CC" w:rsidRPr="00707E8F" w:rsidRDefault="004B24CC" w:rsidP="3C686CF6">
            <w:pPr>
              <w:widowControl w:val="0"/>
              <w:autoSpaceDE w:val="0"/>
              <w:autoSpaceDN w:val="0"/>
              <w:adjustRightInd w:val="0"/>
              <w:spacing w:after="0" w:line="240" w:lineRule="auto"/>
              <w:jc w:val="left"/>
              <w:rPr>
                <w:rFonts w:ascii="Calibri" w:hAnsi="Calibri" w:cs="Calibri"/>
                <w:color w:val="000000"/>
                <w:sz w:val="22"/>
                <w:lang/>
              </w:rPr>
            </w:pPr>
            <w:r>
              <w:rPr>
                <w:rFonts w:ascii="Calibri" w:hAnsi="Calibri" w:cs="Calibri"/>
                <w:color w:val="000000"/>
                <w:sz w:val="22"/>
                <w:szCs w:val="22"/>
                <w:lang/>
              </w:rPr>
              <w:t>D’Kanner kënnen wa si wë</w:t>
            </w:r>
            <w:r w:rsidRPr="3C686CF6">
              <w:rPr>
                <w:rFonts w:ascii="Calibri" w:hAnsi="Calibri" w:cs="Calibri"/>
                <w:color w:val="000000"/>
                <w:sz w:val="22"/>
                <w:szCs w:val="22"/>
                <w:lang/>
              </w:rPr>
              <w:t>llen, selwer een Ziedel schreiwen an an d’Këscht leeën.</w:t>
            </w:r>
          </w:p>
          <w:p w:rsidR="004B24CC" w:rsidRPr="00707E8F" w:rsidRDefault="004B24CC" w:rsidP="3C686CF6">
            <w:pPr>
              <w:widowControl w:val="0"/>
              <w:autoSpaceDE w:val="0"/>
              <w:autoSpaceDN w:val="0"/>
              <w:adjustRightInd w:val="0"/>
              <w:spacing w:after="0" w:line="240" w:lineRule="auto"/>
              <w:jc w:val="left"/>
              <w:rPr>
                <w:rFonts w:ascii="Calibri" w:hAnsi="Calibri" w:cs="Calibri"/>
                <w:color w:val="000000"/>
                <w:sz w:val="22"/>
                <w:lang/>
              </w:rPr>
            </w:pPr>
            <w:r w:rsidRPr="3C686CF6">
              <w:rPr>
                <w:rFonts w:ascii="Calibri" w:hAnsi="Calibri" w:cs="Calibri"/>
                <w:color w:val="000000"/>
                <w:sz w:val="22"/>
                <w:szCs w:val="22"/>
                <w:lang/>
              </w:rPr>
              <w:t xml:space="preserve">No +- 5 Wochen, kann ee mat de Kanner nach emol drop zréckkommen. </w:t>
            </w:r>
          </w:p>
          <w:p w:rsidR="004B24CC" w:rsidRPr="00707E8F" w:rsidRDefault="004B24CC" w:rsidP="3C686CF6">
            <w:pPr>
              <w:pStyle w:val="ListParagraph"/>
              <w:widowControl w:val="0"/>
              <w:tabs>
                <w:tab w:val="left" w:pos="427"/>
              </w:tabs>
              <w:autoSpaceDE w:val="0"/>
              <w:autoSpaceDN w:val="0"/>
              <w:adjustRightInd w:val="0"/>
              <w:spacing w:after="0" w:line="240" w:lineRule="auto"/>
              <w:ind w:left="427"/>
              <w:rPr>
                <w:rFonts w:ascii="Calibri" w:hAnsi="Calibri" w:cs="Calibri"/>
                <w:b/>
                <w:bCs/>
                <w:color w:val="365F91"/>
                <w:sz w:val="22"/>
                <w:lang w:val="de-DE" w:eastAsia="ja-JP"/>
              </w:rPr>
            </w:pPr>
          </w:p>
        </w:tc>
      </w:tr>
    </w:tbl>
    <w:p w:rsidR="004B24CC" w:rsidRPr="00E5353A" w:rsidRDefault="004B24CC" w:rsidP="007E7A19">
      <w:pPr>
        <w:rPr>
          <w:lang w:val="de-DE"/>
        </w:rPr>
      </w:pPr>
    </w:p>
    <w:sectPr w:rsidR="004B24CC" w:rsidRPr="00E5353A" w:rsidSect="007E7A19">
      <w:headerReference w:type="default" r:id="rId8"/>
      <w:footerReference w:type="default" r:id="rId9"/>
      <w:headerReference w:type="first" r:id="rId10"/>
      <w:footerReference w:type="first" r:id="rId11"/>
      <w:type w:val="continuous"/>
      <w:pgSz w:w="11900" w:h="16840"/>
      <w:pgMar w:top="2835" w:right="851" w:bottom="2223" w:left="1531" w:header="709" w:footer="116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4CC" w:rsidRDefault="004B24CC" w:rsidP="005012CB">
      <w:pPr>
        <w:spacing w:after="0" w:line="240" w:lineRule="auto"/>
      </w:pPr>
      <w:r>
        <w:separator/>
      </w:r>
    </w:p>
  </w:endnote>
  <w:endnote w:type="continuationSeparator" w:id="0">
    <w:p w:rsidR="004B24CC" w:rsidRDefault="004B24CC" w:rsidP="005012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Rounded Book">
    <w:altName w:val="Calibri"/>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Gotham Rounded Medium">
    <w:altName w:val="Calibri"/>
    <w:panose1 w:val="02000000000000000000"/>
    <w:charset w:val="00"/>
    <w:family w:val="modern"/>
    <w:notTrueType/>
    <w:pitch w:val="variable"/>
    <w:sig w:usb0="A00000FF" w:usb1="4000004A" w:usb2="00000000" w:usb3="00000000" w:csb0="0000000B"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4CC" w:rsidRDefault="004B24CC" w:rsidP="00B06173">
    <w:pPr>
      <w:pStyle w:val="Footer"/>
      <w:framePr w:wrap="none" w:vAnchor="text" w:hAnchor="margin" w:xAlign="right" w:y="1"/>
      <w:rPr>
        <w:rStyle w:val="PageNumber"/>
      </w:rPr>
    </w:pPr>
  </w:p>
  <w:p w:rsidR="004B24CC" w:rsidRDefault="004B24CC"/>
  <w:p w:rsidR="004B24CC" w:rsidRDefault="004B24C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4CC" w:rsidRPr="003E7F92" w:rsidRDefault="004B24CC" w:rsidP="007E7A19">
    <w:pPr>
      <w:pStyle w:val="Footer"/>
      <w:spacing w:after="0" w:line="240" w:lineRule="auto"/>
      <w:ind w:left="-709" w:right="360"/>
      <w:jc w:val="left"/>
      <w:rPr>
        <w:rFonts w:ascii="Gotham Rounded Medium" w:hAnsi="Gotham Rounded Medium" w:cs="Arial"/>
        <w:color w:val="595959"/>
        <w:szCs w:val="18"/>
      </w:rPr>
    </w:pPr>
    <w:r w:rsidRPr="003E7F92">
      <w:rPr>
        <w:rFonts w:ascii="Gotham Rounded Medium" w:hAnsi="Gotham Rounded Medium" w:cs="Arial"/>
        <w:color w:val="595959"/>
        <w:szCs w:val="18"/>
      </w:rPr>
      <w:t>Lëtzebuerger Guiden a Scouten</w:t>
    </w:r>
  </w:p>
  <w:p w:rsidR="004B24CC" w:rsidRPr="003E7F92" w:rsidRDefault="004B24CC" w:rsidP="007E7A19">
    <w:pPr>
      <w:pStyle w:val="Footer"/>
      <w:spacing w:after="0" w:line="240" w:lineRule="auto"/>
      <w:ind w:left="-709" w:right="360"/>
      <w:jc w:val="left"/>
      <w:rPr>
        <w:rFonts w:ascii="Gotham Rounded Medium" w:hAnsi="Gotham Rounded Medium" w:cs="Arial"/>
        <w:color w:val="595959"/>
        <w:szCs w:val="18"/>
      </w:rPr>
    </w:pPr>
    <w:r w:rsidRPr="004151BE">
      <w:rPr>
        <w:rFonts w:ascii="Gotham Rounded Medium" w:hAnsi="Gotham Rounded Medium" w:cs="Arial"/>
        <w:color w:val="00B0AD"/>
        <w:szCs w:val="18"/>
      </w:rPr>
      <w:t>Branche Wëllefcher</w:t>
    </w:r>
    <w:r>
      <w:rPr>
        <w:rFonts w:ascii="Gotham Rounded Medium" w:hAnsi="Gotham Rounded Medium" w:cs="Arial"/>
        <w:color w:val="00B0AD"/>
        <w:szCs w:val="18"/>
      </w:rPr>
      <w:t xml:space="preserve"> &amp; Programmekipp</w:t>
    </w:r>
  </w:p>
  <w:p w:rsidR="004B24CC" w:rsidRPr="003E7F92" w:rsidRDefault="004B24CC" w:rsidP="007E7A19">
    <w:pPr>
      <w:pStyle w:val="Footer"/>
      <w:spacing w:after="0" w:line="240" w:lineRule="auto"/>
      <w:ind w:left="-709" w:right="360"/>
      <w:jc w:val="left"/>
      <w:rPr>
        <w:rFonts w:cs="Arial"/>
        <w:color w:val="595959"/>
        <w:szCs w:val="18"/>
      </w:rPr>
    </w:pPr>
    <w:r w:rsidRPr="004151BE">
      <w:rPr>
        <w:rFonts w:cs="Arial"/>
        <w:color w:val="595959"/>
        <w:szCs w:val="18"/>
      </w:rPr>
      <w:t>5, r</w:t>
    </w:r>
    <w:r w:rsidRPr="003E7F92">
      <w:rPr>
        <w:rFonts w:cs="Arial"/>
        <w:color w:val="595959"/>
        <w:szCs w:val="18"/>
      </w:rPr>
      <w:t xml:space="preserve">ue </w:t>
    </w:r>
    <w:r w:rsidRPr="004151BE">
      <w:rPr>
        <w:rFonts w:cs="Arial"/>
        <w:color w:val="595959"/>
        <w:szCs w:val="18"/>
      </w:rPr>
      <w:t>Munchen-Tesch | L-2173 Lëtzebuerg</w:t>
    </w:r>
  </w:p>
  <w:p w:rsidR="004B24CC" w:rsidRDefault="004B24CC" w:rsidP="007E7A19">
    <w:pPr>
      <w:pStyle w:val="Footer"/>
      <w:framePr w:wrap="none" w:vAnchor="text" w:hAnchor="margin" w:xAlign="right" w:y="1"/>
      <w:rPr>
        <w:rStyle w:val="PageNumber"/>
      </w:rPr>
    </w:pPr>
  </w:p>
  <w:p w:rsidR="004B24CC" w:rsidRPr="004134D2" w:rsidRDefault="004B24CC" w:rsidP="007E7A19">
    <w:pPr>
      <w:pStyle w:val="Footer"/>
      <w:spacing w:after="0" w:line="240" w:lineRule="auto"/>
      <w:ind w:left="-709" w:right="360"/>
      <w:jc w:val="left"/>
      <w:rPr>
        <w:rFonts w:ascii="Gotham Rounded Medium" w:hAnsi="Gotham Rounded Medium" w:cs="Arial"/>
        <w:color w:val="595959"/>
        <w:szCs w:val="18"/>
      </w:rPr>
    </w:pPr>
    <w:r w:rsidRPr="00676E98">
      <w:rPr>
        <w:rFonts w:ascii="Gotham Rounded Medium" w:hAnsi="Gotham Rounded Medium" w:cs="Arial"/>
        <w:color w:val="2D2E8C"/>
        <w:szCs w:val="18"/>
      </w:rPr>
      <w:t>wellefcher@</w:t>
    </w:r>
    <w:r w:rsidRPr="003E7F92">
      <w:rPr>
        <w:rFonts w:ascii="Gotham Rounded Medium" w:hAnsi="Gotham Rounded Medium" w:cs="Arial"/>
        <w:color w:val="2D2E8C"/>
        <w:szCs w:val="18"/>
      </w:rPr>
      <w:t>lgs.lu</w:t>
    </w:r>
    <w:r w:rsidRPr="00676E98">
      <w:rPr>
        <w:rFonts w:ascii="Gotham Rounded Medium" w:hAnsi="Gotham Rounded Medium" w:cs="Arial"/>
        <w:color w:val="2D2E8C"/>
        <w:szCs w:val="18"/>
      </w:rPr>
      <w:t xml:space="preserve"> | wellefcher.</w:t>
    </w:r>
    <w:r w:rsidRPr="003E7F92">
      <w:rPr>
        <w:rFonts w:ascii="Gotham Rounded Medium" w:hAnsi="Gotham Rounded Medium" w:cs="Arial"/>
        <w:color w:val="2D2E8C"/>
        <w:szCs w:val="18"/>
      </w:rPr>
      <w:t>lgs.lu</w:t>
    </w:r>
    <w:r w:rsidRPr="00676E98">
      <w:rPr>
        <w:rFonts w:ascii="Gotham Rounded Medium" w:hAnsi="Gotham Rounded Medium" w:cs="Arial"/>
        <w:color w:val="2D2E8C"/>
        <w:szCs w:val="18"/>
      </w:rPr>
      <w:t xml:space="preserve"> | Facebook</w:t>
    </w:r>
    <w:r>
      <w:rPr>
        <w:rFonts w:ascii="Gotham Rounded Medium" w:hAnsi="Gotham Rounded Medium" w:cs="Arial"/>
        <w:color w:val="2D2E8C"/>
        <w:szCs w:val="18"/>
      </w:rPr>
      <w:t> </w:t>
    </w:r>
    <w:r w:rsidRPr="00676E98">
      <w:rPr>
        <w:rFonts w:ascii="Gotham Rounded Medium" w:hAnsi="Gotham Rounded Medium" w:cs="Arial"/>
        <w:color w:val="2D2E8C"/>
        <w:szCs w:val="18"/>
      </w:rPr>
      <w:t xml:space="preserve">: LGS </w:t>
    </w:r>
    <w:r>
      <w:rPr>
        <w:rFonts w:ascii="Gotham Rounded Medium" w:hAnsi="Gotham Rounded Medium" w:cs="Arial"/>
        <w:color w:val="2D2E8C"/>
        <w:szCs w:val="18"/>
      </w:rPr>
      <w:t>–</w:t>
    </w:r>
    <w:r w:rsidRPr="00676E98">
      <w:rPr>
        <w:rFonts w:ascii="Gotham Rounded Medium" w:hAnsi="Gotham Rounded Medium" w:cs="Arial"/>
        <w:color w:val="2D2E8C"/>
        <w:szCs w:val="18"/>
      </w:rPr>
      <w:t xml:space="preserve"> Wellefcher - C</w:t>
    </w:r>
    <w:r>
      <w:rPr>
        <w:rFonts w:ascii="Gotham Rounded Medium" w:hAnsi="Gotham Rounded Medium" w:cs="Arial"/>
        <w:color w:val="2D2E8C"/>
        <w:szCs w:val="18"/>
      </w:rPr>
      <w:t>hef</w:t>
    </w:r>
  </w:p>
  <w:p w:rsidR="004B24CC" w:rsidRPr="007E7A19" w:rsidRDefault="004B24CC"/>
  <w:p w:rsidR="004B24CC" w:rsidRDefault="004B24C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4CC" w:rsidRDefault="004B24CC" w:rsidP="005012CB">
      <w:pPr>
        <w:spacing w:after="0" w:line="240" w:lineRule="auto"/>
      </w:pPr>
      <w:r>
        <w:separator/>
      </w:r>
    </w:p>
  </w:footnote>
  <w:footnote w:type="continuationSeparator" w:id="0">
    <w:p w:rsidR="004B24CC" w:rsidRDefault="004B24CC" w:rsidP="005012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4CC" w:rsidRDefault="004B24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A picture containing gameDescription automatically generated" style="position:absolute;left:0;text-align:left;margin-left:0;margin-top:0;width:595.3pt;height:841.9pt;z-index:-251658240;visibility:visible;mso-position-horizontal-relative:page;mso-position-vertical-relative:page">
          <v:imagedata r:id="rId1" o:title=""/>
          <w10:wrap anchorx="page" anchory="page"/>
        </v:shape>
      </w:pict>
    </w:r>
  </w:p>
  <w:p w:rsidR="004B24CC" w:rsidRDefault="004B24CC"/>
  <w:p w:rsidR="004B24CC" w:rsidRDefault="004B24C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4CC" w:rsidRDefault="004B24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0" type="#_x0000_t75" alt="A picture containing gameDescription automatically generated" style="position:absolute;left:0;text-align:left;margin-left:0;margin-top:0;width:595.3pt;height:841.9pt;z-index:-251659264;visibility:visible;mso-position-horizontal-relative:page;mso-position-vertical-relative:page">
          <v:imagedata r:id="rId1" o:title=""/>
          <w10:wrap anchorx="page" anchory="page"/>
        </v:shape>
      </w:pict>
    </w:r>
  </w:p>
  <w:p w:rsidR="004B24CC" w:rsidRDefault="004B24CC"/>
  <w:p w:rsidR="004B24CC" w:rsidRDefault="004B24C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7D42"/>
    <w:multiLevelType w:val="hybridMultilevel"/>
    <w:tmpl w:val="1A48B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960580"/>
    <w:multiLevelType w:val="hybridMultilevel"/>
    <w:tmpl w:val="8BDE621C"/>
    <w:lvl w:ilvl="0" w:tplc="0407000B">
      <w:start w:val="1"/>
      <w:numFmt w:val="bullet"/>
      <w:lvlText w:val=""/>
      <w:lvlJc w:val="left"/>
      <w:pPr>
        <w:ind w:left="612" w:hanging="360"/>
      </w:pPr>
      <w:rPr>
        <w:rFonts w:ascii="Wingdings" w:hAnsi="Wingdings" w:hint="default"/>
      </w:rPr>
    </w:lvl>
    <w:lvl w:ilvl="1" w:tplc="04070003" w:tentative="1">
      <w:start w:val="1"/>
      <w:numFmt w:val="bullet"/>
      <w:lvlText w:val="o"/>
      <w:lvlJc w:val="left"/>
      <w:pPr>
        <w:ind w:left="1332" w:hanging="360"/>
      </w:pPr>
      <w:rPr>
        <w:rFonts w:ascii="Courier New" w:hAnsi="Courier New" w:hint="default"/>
      </w:rPr>
    </w:lvl>
    <w:lvl w:ilvl="2" w:tplc="04070005" w:tentative="1">
      <w:start w:val="1"/>
      <w:numFmt w:val="bullet"/>
      <w:lvlText w:val=""/>
      <w:lvlJc w:val="left"/>
      <w:pPr>
        <w:ind w:left="2052" w:hanging="360"/>
      </w:pPr>
      <w:rPr>
        <w:rFonts w:ascii="Wingdings" w:hAnsi="Wingdings" w:hint="default"/>
      </w:rPr>
    </w:lvl>
    <w:lvl w:ilvl="3" w:tplc="04070001" w:tentative="1">
      <w:start w:val="1"/>
      <w:numFmt w:val="bullet"/>
      <w:lvlText w:val=""/>
      <w:lvlJc w:val="left"/>
      <w:pPr>
        <w:ind w:left="2772" w:hanging="360"/>
      </w:pPr>
      <w:rPr>
        <w:rFonts w:ascii="Symbol" w:hAnsi="Symbol" w:hint="default"/>
      </w:rPr>
    </w:lvl>
    <w:lvl w:ilvl="4" w:tplc="04070003" w:tentative="1">
      <w:start w:val="1"/>
      <w:numFmt w:val="bullet"/>
      <w:lvlText w:val="o"/>
      <w:lvlJc w:val="left"/>
      <w:pPr>
        <w:ind w:left="3492" w:hanging="360"/>
      </w:pPr>
      <w:rPr>
        <w:rFonts w:ascii="Courier New" w:hAnsi="Courier New" w:hint="default"/>
      </w:rPr>
    </w:lvl>
    <w:lvl w:ilvl="5" w:tplc="04070005" w:tentative="1">
      <w:start w:val="1"/>
      <w:numFmt w:val="bullet"/>
      <w:lvlText w:val=""/>
      <w:lvlJc w:val="left"/>
      <w:pPr>
        <w:ind w:left="4212" w:hanging="360"/>
      </w:pPr>
      <w:rPr>
        <w:rFonts w:ascii="Wingdings" w:hAnsi="Wingdings" w:hint="default"/>
      </w:rPr>
    </w:lvl>
    <w:lvl w:ilvl="6" w:tplc="04070001" w:tentative="1">
      <w:start w:val="1"/>
      <w:numFmt w:val="bullet"/>
      <w:lvlText w:val=""/>
      <w:lvlJc w:val="left"/>
      <w:pPr>
        <w:ind w:left="4932" w:hanging="360"/>
      </w:pPr>
      <w:rPr>
        <w:rFonts w:ascii="Symbol" w:hAnsi="Symbol" w:hint="default"/>
      </w:rPr>
    </w:lvl>
    <w:lvl w:ilvl="7" w:tplc="04070003" w:tentative="1">
      <w:start w:val="1"/>
      <w:numFmt w:val="bullet"/>
      <w:lvlText w:val="o"/>
      <w:lvlJc w:val="left"/>
      <w:pPr>
        <w:ind w:left="5652" w:hanging="360"/>
      </w:pPr>
      <w:rPr>
        <w:rFonts w:ascii="Courier New" w:hAnsi="Courier New" w:hint="default"/>
      </w:rPr>
    </w:lvl>
    <w:lvl w:ilvl="8" w:tplc="04070005" w:tentative="1">
      <w:start w:val="1"/>
      <w:numFmt w:val="bullet"/>
      <w:lvlText w:val=""/>
      <w:lvlJc w:val="left"/>
      <w:pPr>
        <w:ind w:left="6372" w:hanging="360"/>
      </w:pPr>
      <w:rPr>
        <w:rFonts w:ascii="Wingdings" w:hAnsi="Wingdings" w:hint="default"/>
      </w:rPr>
    </w:lvl>
  </w:abstractNum>
  <w:abstractNum w:abstractNumId="2">
    <w:nsid w:val="11BC0020"/>
    <w:multiLevelType w:val="hybridMultilevel"/>
    <w:tmpl w:val="5DF297EC"/>
    <w:lvl w:ilvl="0" w:tplc="7E70F6DE">
      <w:numFmt w:val="bullet"/>
      <w:lvlText w:val=""/>
      <w:lvlJc w:val="left"/>
      <w:pPr>
        <w:ind w:left="720" w:hanging="360"/>
      </w:pPr>
      <w:rPr>
        <w:rFonts w:ascii="Symbol" w:eastAsia="Times New Roman" w:hAnsi="Symbol"/>
      </w:rPr>
    </w:lvl>
    <w:lvl w:ilvl="1" w:tplc="42481F60">
      <w:numFmt w:val="bullet"/>
      <w:lvlText w:val="o"/>
      <w:lvlJc w:val="left"/>
      <w:pPr>
        <w:ind w:left="1440" w:hanging="360"/>
      </w:pPr>
      <w:rPr>
        <w:rFonts w:ascii="Courier New" w:hAnsi="Courier New"/>
      </w:rPr>
    </w:lvl>
    <w:lvl w:ilvl="2" w:tplc="2B40C2B6">
      <w:numFmt w:val="bullet"/>
      <w:lvlText w:val=""/>
      <w:lvlJc w:val="left"/>
      <w:pPr>
        <w:ind w:left="2160" w:hanging="360"/>
      </w:pPr>
      <w:rPr>
        <w:rFonts w:ascii="Wingdings" w:hAnsi="Wingdings"/>
      </w:rPr>
    </w:lvl>
    <w:lvl w:ilvl="3" w:tplc="4C303F20">
      <w:numFmt w:val="bullet"/>
      <w:lvlText w:val=""/>
      <w:lvlJc w:val="left"/>
      <w:pPr>
        <w:ind w:left="2880" w:hanging="360"/>
      </w:pPr>
      <w:rPr>
        <w:rFonts w:ascii="Symbol" w:hAnsi="Symbol"/>
      </w:rPr>
    </w:lvl>
    <w:lvl w:ilvl="4" w:tplc="FB5829B8">
      <w:numFmt w:val="bullet"/>
      <w:lvlText w:val="o"/>
      <w:lvlJc w:val="left"/>
      <w:pPr>
        <w:ind w:left="3600" w:hanging="360"/>
      </w:pPr>
      <w:rPr>
        <w:rFonts w:ascii="Courier New" w:hAnsi="Courier New"/>
      </w:rPr>
    </w:lvl>
    <w:lvl w:ilvl="5" w:tplc="05341610">
      <w:numFmt w:val="bullet"/>
      <w:lvlText w:val=""/>
      <w:lvlJc w:val="left"/>
      <w:pPr>
        <w:ind w:left="4320" w:hanging="360"/>
      </w:pPr>
      <w:rPr>
        <w:rFonts w:ascii="Wingdings" w:hAnsi="Wingdings"/>
      </w:rPr>
    </w:lvl>
    <w:lvl w:ilvl="6" w:tplc="CED4538E">
      <w:numFmt w:val="bullet"/>
      <w:lvlText w:val=""/>
      <w:lvlJc w:val="left"/>
      <w:pPr>
        <w:ind w:left="5040" w:hanging="360"/>
      </w:pPr>
      <w:rPr>
        <w:rFonts w:ascii="Symbol" w:hAnsi="Symbol"/>
      </w:rPr>
    </w:lvl>
    <w:lvl w:ilvl="7" w:tplc="D2E0711A">
      <w:numFmt w:val="bullet"/>
      <w:lvlText w:val="o"/>
      <w:lvlJc w:val="left"/>
      <w:pPr>
        <w:ind w:left="5760" w:hanging="360"/>
      </w:pPr>
      <w:rPr>
        <w:rFonts w:ascii="Courier New" w:hAnsi="Courier New"/>
      </w:rPr>
    </w:lvl>
    <w:lvl w:ilvl="8" w:tplc="62443144">
      <w:numFmt w:val="bullet"/>
      <w:lvlText w:val=""/>
      <w:lvlJc w:val="left"/>
      <w:pPr>
        <w:ind w:left="6480" w:hanging="360"/>
      </w:pPr>
      <w:rPr>
        <w:rFonts w:ascii="Wingdings" w:hAnsi="Wingdings"/>
      </w:rPr>
    </w:lvl>
  </w:abstractNum>
  <w:abstractNum w:abstractNumId="3">
    <w:nsid w:val="134A3480"/>
    <w:multiLevelType w:val="hybridMultilevel"/>
    <w:tmpl w:val="6D249B86"/>
    <w:lvl w:ilvl="0" w:tplc="04070001">
      <w:start w:val="1"/>
      <w:numFmt w:val="bullet"/>
      <w:lvlText w:val=""/>
      <w:lvlJc w:val="left"/>
      <w:pPr>
        <w:ind w:left="612" w:hanging="360"/>
      </w:pPr>
      <w:rPr>
        <w:rFonts w:ascii="Symbol" w:hAnsi="Symbol" w:hint="default"/>
      </w:rPr>
    </w:lvl>
    <w:lvl w:ilvl="1" w:tplc="04070003" w:tentative="1">
      <w:start w:val="1"/>
      <w:numFmt w:val="bullet"/>
      <w:lvlText w:val="o"/>
      <w:lvlJc w:val="left"/>
      <w:pPr>
        <w:ind w:left="1332" w:hanging="360"/>
      </w:pPr>
      <w:rPr>
        <w:rFonts w:ascii="Courier New" w:hAnsi="Courier New" w:hint="default"/>
      </w:rPr>
    </w:lvl>
    <w:lvl w:ilvl="2" w:tplc="04070005" w:tentative="1">
      <w:start w:val="1"/>
      <w:numFmt w:val="bullet"/>
      <w:lvlText w:val=""/>
      <w:lvlJc w:val="left"/>
      <w:pPr>
        <w:ind w:left="2052" w:hanging="360"/>
      </w:pPr>
      <w:rPr>
        <w:rFonts w:ascii="Wingdings" w:hAnsi="Wingdings" w:hint="default"/>
      </w:rPr>
    </w:lvl>
    <w:lvl w:ilvl="3" w:tplc="04070001" w:tentative="1">
      <w:start w:val="1"/>
      <w:numFmt w:val="bullet"/>
      <w:lvlText w:val=""/>
      <w:lvlJc w:val="left"/>
      <w:pPr>
        <w:ind w:left="2772" w:hanging="360"/>
      </w:pPr>
      <w:rPr>
        <w:rFonts w:ascii="Symbol" w:hAnsi="Symbol" w:hint="default"/>
      </w:rPr>
    </w:lvl>
    <w:lvl w:ilvl="4" w:tplc="04070003" w:tentative="1">
      <w:start w:val="1"/>
      <w:numFmt w:val="bullet"/>
      <w:lvlText w:val="o"/>
      <w:lvlJc w:val="left"/>
      <w:pPr>
        <w:ind w:left="3492" w:hanging="360"/>
      </w:pPr>
      <w:rPr>
        <w:rFonts w:ascii="Courier New" w:hAnsi="Courier New" w:hint="default"/>
      </w:rPr>
    </w:lvl>
    <w:lvl w:ilvl="5" w:tplc="04070005" w:tentative="1">
      <w:start w:val="1"/>
      <w:numFmt w:val="bullet"/>
      <w:lvlText w:val=""/>
      <w:lvlJc w:val="left"/>
      <w:pPr>
        <w:ind w:left="4212" w:hanging="360"/>
      </w:pPr>
      <w:rPr>
        <w:rFonts w:ascii="Wingdings" w:hAnsi="Wingdings" w:hint="default"/>
      </w:rPr>
    </w:lvl>
    <w:lvl w:ilvl="6" w:tplc="04070001" w:tentative="1">
      <w:start w:val="1"/>
      <w:numFmt w:val="bullet"/>
      <w:lvlText w:val=""/>
      <w:lvlJc w:val="left"/>
      <w:pPr>
        <w:ind w:left="4932" w:hanging="360"/>
      </w:pPr>
      <w:rPr>
        <w:rFonts w:ascii="Symbol" w:hAnsi="Symbol" w:hint="default"/>
      </w:rPr>
    </w:lvl>
    <w:lvl w:ilvl="7" w:tplc="04070003" w:tentative="1">
      <w:start w:val="1"/>
      <w:numFmt w:val="bullet"/>
      <w:lvlText w:val="o"/>
      <w:lvlJc w:val="left"/>
      <w:pPr>
        <w:ind w:left="5652" w:hanging="360"/>
      </w:pPr>
      <w:rPr>
        <w:rFonts w:ascii="Courier New" w:hAnsi="Courier New" w:hint="default"/>
      </w:rPr>
    </w:lvl>
    <w:lvl w:ilvl="8" w:tplc="04070005" w:tentative="1">
      <w:start w:val="1"/>
      <w:numFmt w:val="bullet"/>
      <w:lvlText w:val=""/>
      <w:lvlJc w:val="left"/>
      <w:pPr>
        <w:ind w:left="6372" w:hanging="360"/>
      </w:pPr>
      <w:rPr>
        <w:rFonts w:ascii="Wingdings" w:hAnsi="Wingdings" w:hint="default"/>
      </w:rPr>
    </w:lvl>
  </w:abstractNum>
  <w:abstractNum w:abstractNumId="4">
    <w:nsid w:val="19EB758E"/>
    <w:multiLevelType w:val="hybridMultilevel"/>
    <w:tmpl w:val="41A016D4"/>
    <w:lvl w:ilvl="0" w:tplc="522A8FB8">
      <w:numFmt w:val="bullet"/>
      <w:lvlText w:val="-"/>
      <w:lvlJc w:val="left"/>
      <w:pPr>
        <w:ind w:left="720" w:hanging="360"/>
      </w:pPr>
      <w:rPr>
        <w:rFonts w:ascii="Calibri" w:eastAsia="Times New Roman" w:hAnsi="Calibri"/>
      </w:rPr>
    </w:lvl>
    <w:lvl w:ilvl="1" w:tplc="0416286A">
      <w:numFmt w:val="bullet"/>
      <w:lvlText w:val="o"/>
      <w:lvlJc w:val="left"/>
      <w:pPr>
        <w:ind w:left="1440" w:hanging="360"/>
      </w:pPr>
      <w:rPr>
        <w:rFonts w:ascii="Courier New" w:hAnsi="Courier New"/>
      </w:rPr>
    </w:lvl>
    <w:lvl w:ilvl="2" w:tplc="E4E27386">
      <w:numFmt w:val="bullet"/>
      <w:lvlText w:val=""/>
      <w:lvlJc w:val="left"/>
      <w:pPr>
        <w:ind w:left="2160" w:hanging="360"/>
      </w:pPr>
      <w:rPr>
        <w:rFonts w:ascii="Wingdings" w:hAnsi="Wingdings"/>
      </w:rPr>
    </w:lvl>
    <w:lvl w:ilvl="3" w:tplc="65D2C2F8">
      <w:numFmt w:val="bullet"/>
      <w:lvlText w:val=""/>
      <w:lvlJc w:val="left"/>
      <w:pPr>
        <w:ind w:left="2880" w:hanging="360"/>
      </w:pPr>
      <w:rPr>
        <w:rFonts w:ascii="Symbol" w:hAnsi="Symbol"/>
      </w:rPr>
    </w:lvl>
    <w:lvl w:ilvl="4" w:tplc="5442D436">
      <w:numFmt w:val="bullet"/>
      <w:lvlText w:val="o"/>
      <w:lvlJc w:val="left"/>
      <w:pPr>
        <w:ind w:left="3600" w:hanging="360"/>
      </w:pPr>
      <w:rPr>
        <w:rFonts w:ascii="Courier New" w:hAnsi="Courier New"/>
      </w:rPr>
    </w:lvl>
    <w:lvl w:ilvl="5" w:tplc="9A285B50">
      <w:numFmt w:val="bullet"/>
      <w:lvlText w:val=""/>
      <w:lvlJc w:val="left"/>
      <w:pPr>
        <w:ind w:left="4320" w:hanging="360"/>
      </w:pPr>
      <w:rPr>
        <w:rFonts w:ascii="Wingdings" w:hAnsi="Wingdings"/>
      </w:rPr>
    </w:lvl>
    <w:lvl w:ilvl="6" w:tplc="A1FE0BEC">
      <w:numFmt w:val="bullet"/>
      <w:lvlText w:val=""/>
      <w:lvlJc w:val="left"/>
      <w:pPr>
        <w:ind w:left="5040" w:hanging="360"/>
      </w:pPr>
      <w:rPr>
        <w:rFonts w:ascii="Symbol" w:hAnsi="Symbol"/>
      </w:rPr>
    </w:lvl>
    <w:lvl w:ilvl="7" w:tplc="D996D66E">
      <w:numFmt w:val="bullet"/>
      <w:lvlText w:val="o"/>
      <w:lvlJc w:val="left"/>
      <w:pPr>
        <w:ind w:left="5760" w:hanging="360"/>
      </w:pPr>
      <w:rPr>
        <w:rFonts w:ascii="Courier New" w:hAnsi="Courier New"/>
      </w:rPr>
    </w:lvl>
    <w:lvl w:ilvl="8" w:tplc="B776D3A8">
      <w:numFmt w:val="bullet"/>
      <w:lvlText w:val=""/>
      <w:lvlJc w:val="left"/>
      <w:pPr>
        <w:ind w:left="6480" w:hanging="360"/>
      </w:pPr>
      <w:rPr>
        <w:rFonts w:ascii="Wingdings" w:hAnsi="Wingdings"/>
      </w:rPr>
    </w:lvl>
  </w:abstractNum>
  <w:abstractNum w:abstractNumId="5">
    <w:nsid w:val="3867773B"/>
    <w:multiLevelType w:val="hybridMultilevel"/>
    <w:tmpl w:val="B428E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7E3B75"/>
    <w:multiLevelType w:val="hybridMultilevel"/>
    <w:tmpl w:val="118A30EC"/>
    <w:lvl w:ilvl="0" w:tplc="0407000B">
      <w:start w:val="1"/>
      <w:numFmt w:val="bullet"/>
      <w:lvlText w:val=""/>
      <w:lvlJc w:val="left"/>
      <w:pPr>
        <w:ind w:left="612" w:hanging="360"/>
      </w:pPr>
      <w:rPr>
        <w:rFonts w:ascii="Wingdings" w:hAnsi="Wingdings" w:hint="default"/>
      </w:rPr>
    </w:lvl>
    <w:lvl w:ilvl="1" w:tplc="04070003" w:tentative="1">
      <w:start w:val="1"/>
      <w:numFmt w:val="bullet"/>
      <w:lvlText w:val="o"/>
      <w:lvlJc w:val="left"/>
      <w:pPr>
        <w:ind w:left="1332" w:hanging="360"/>
      </w:pPr>
      <w:rPr>
        <w:rFonts w:ascii="Courier New" w:hAnsi="Courier New" w:hint="default"/>
      </w:rPr>
    </w:lvl>
    <w:lvl w:ilvl="2" w:tplc="04070005" w:tentative="1">
      <w:start w:val="1"/>
      <w:numFmt w:val="bullet"/>
      <w:lvlText w:val=""/>
      <w:lvlJc w:val="left"/>
      <w:pPr>
        <w:ind w:left="2052" w:hanging="360"/>
      </w:pPr>
      <w:rPr>
        <w:rFonts w:ascii="Wingdings" w:hAnsi="Wingdings" w:hint="default"/>
      </w:rPr>
    </w:lvl>
    <w:lvl w:ilvl="3" w:tplc="04070001" w:tentative="1">
      <w:start w:val="1"/>
      <w:numFmt w:val="bullet"/>
      <w:lvlText w:val=""/>
      <w:lvlJc w:val="left"/>
      <w:pPr>
        <w:ind w:left="2772" w:hanging="360"/>
      </w:pPr>
      <w:rPr>
        <w:rFonts w:ascii="Symbol" w:hAnsi="Symbol" w:hint="default"/>
      </w:rPr>
    </w:lvl>
    <w:lvl w:ilvl="4" w:tplc="04070003" w:tentative="1">
      <w:start w:val="1"/>
      <w:numFmt w:val="bullet"/>
      <w:lvlText w:val="o"/>
      <w:lvlJc w:val="left"/>
      <w:pPr>
        <w:ind w:left="3492" w:hanging="360"/>
      </w:pPr>
      <w:rPr>
        <w:rFonts w:ascii="Courier New" w:hAnsi="Courier New" w:hint="default"/>
      </w:rPr>
    </w:lvl>
    <w:lvl w:ilvl="5" w:tplc="04070005" w:tentative="1">
      <w:start w:val="1"/>
      <w:numFmt w:val="bullet"/>
      <w:lvlText w:val=""/>
      <w:lvlJc w:val="left"/>
      <w:pPr>
        <w:ind w:left="4212" w:hanging="360"/>
      </w:pPr>
      <w:rPr>
        <w:rFonts w:ascii="Wingdings" w:hAnsi="Wingdings" w:hint="default"/>
      </w:rPr>
    </w:lvl>
    <w:lvl w:ilvl="6" w:tplc="04070001" w:tentative="1">
      <w:start w:val="1"/>
      <w:numFmt w:val="bullet"/>
      <w:lvlText w:val=""/>
      <w:lvlJc w:val="left"/>
      <w:pPr>
        <w:ind w:left="4932" w:hanging="360"/>
      </w:pPr>
      <w:rPr>
        <w:rFonts w:ascii="Symbol" w:hAnsi="Symbol" w:hint="default"/>
      </w:rPr>
    </w:lvl>
    <w:lvl w:ilvl="7" w:tplc="04070003" w:tentative="1">
      <w:start w:val="1"/>
      <w:numFmt w:val="bullet"/>
      <w:lvlText w:val="o"/>
      <w:lvlJc w:val="left"/>
      <w:pPr>
        <w:ind w:left="5652" w:hanging="360"/>
      </w:pPr>
      <w:rPr>
        <w:rFonts w:ascii="Courier New" w:hAnsi="Courier New" w:hint="default"/>
      </w:rPr>
    </w:lvl>
    <w:lvl w:ilvl="8" w:tplc="04070005" w:tentative="1">
      <w:start w:val="1"/>
      <w:numFmt w:val="bullet"/>
      <w:lvlText w:val=""/>
      <w:lvlJc w:val="left"/>
      <w:pPr>
        <w:ind w:left="6372" w:hanging="360"/>
      </w:pPr>
      <w:rPr>
        <w:rFonts w:ascii="Wingdings" w:hAnsi="Wingdings" w:hint="default"/>
      </w:rPr>
    </w:lvl>
  </w:abstractNum>
  <w:abstractNum w:abstractNumId="7">
    <w:nsid w:val="467A7A16"/>
    <w:multiLevelType w:val="hybridMultilevel"/>
    <w:tmpl w:val="FE4E7BC8"/>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nsid w:val="485527A2"/>
    <w:multiLevelType w:val="hybridMultilevel"/>
    <w:tmpl w:val="398C2010"/>
    <w:lvl w:ilvl="0" w:tplc="6E0E835C">
      <w:start w:val="1"/>
      <w:numFmt w:val="bullet"/>
      <w:lvlText w:val=""/>
      <w:lvlJc w:val="left"/>
      <w:pPr>
        <w:tabs>
          <w:tab w:val="num" w:pos="720"/>
        </w:tabs>
        <w:ind w:left="720" w:hanging="360"/>
      </w:pPr>
      <w:rPr>
        <w:rFonts w:ascii="Symbol" w:hAnsi="Symbol" w:hint="default"/>
        <w:sz w:val="20"/>
      </w:rPr>
    </w:lvl>
    <w:lvl w:ilvl="1" w:tplc="DEB6A9DC" w:tentative="1">
      <w:start w:val="1"/>
      <w:numFmt w:val="bullet"/>
      <w:lvlText w:val="o"/>
      <w:lvlJc w:val="left"/>
      <w:pPr>
        <w:tabs>
          <w:tab w:val="num" w:pos="1440"/>
        </w:tabs>
        <w:ind w:left="1440" w:hanging="360"/>
      </w:pPr>
      <w:rPr>
        <w:rFonts w:ascii="Courier New" w:hAnsi="Courier New" w:hint="default"/>
        <w:sz w:val="20"/>
      </w:rPr>
    </w:lvl>
    <w:lvl w:ilvl="2" w:tplc="F2207172" w:tentative="1">
      <w:start w:val="1"/>
      <w:numFmt w:val="bullet"/>
      <w:lvlText w:val=""/>
      <w:lvlJc w:val="left"/>
      <w:pPr>
        <w:tabs>
          <w:tab w:val="num" w:pos="2160"/>
        </w:tabs>
        <w:ind w:left="2160" w:hanging="360"/>
      </w:pPr>
      <w:rPr>
        <w:rFonts w:ascii="Wingdings" w:hAnsi="Wingdings" w:hint="default"/>
        <w:sz w:val="20"/>
      </w:rPr>
    </w:lvl>
    <w:lvl w:ilvl="3" w:tplc="83C45C9C" w:tentative="1">
      <w:start w:val="1"/>
      <w:numFmt w:val="bullet"/>
      <w:lvlText w:val=""/>
      <w:lvlJc w:val="left"/>
      <w:pPr>
        <w:tabs>
          <w:tab w:val="num" w:pos="2880"/>
        </w:tabs>
        <w:ind w:left="2880" w:hanging="360"/>
      </w:pPr>
      <w:rPr>
        <w:rFonts w:ascii="Wingdings" w:hAnsi="Wingdings" w:hint="default"/>
        <w:sz w:val="20"/>
      </w:rPr>
    </w:lvl>
    <w:lvl w:ilvl="4" w:tplc="22B271C0" w:tentative="1">
      <w:start w:val="1"/>
      <w:numFmt w:val="bullet"/>
      <w:lvlText w:val=""/>
      <w:lvlJc w:val="left"/>
      <w:pPr>
        <w:tabs>
          <w:tab w:val="num" w:pos="3600"/>
        </w:tabs>
        <w:ind w:left="3600" w:hanging="360"/>
      </w:pPr>
      <w:rPr>
        <w:rFonts w:ascii="Wingdings" w:hAnsi="Wingdings" w:hint="default"/>
        <w:sz w:val="20"/>
      </w:rPr>
    </w:lvl>
    <w:lvl w:ilvl="5" w:tplc="42B2286E" w:tentative="1">
      <w:start w:val="1"/>
      <w:numFmt w:val="bullet"/>
      <w:lvlText w:val=""/>
      <w:lvlJc w:val="left"/>
      <w:pPr>
        <w:tabs>
          <w:tab w:val="num" w:pos="4320"/>
        </w:tabs>
        <w:ind w:left="4320" w:hanging="360"/>
      </w:pPr>
      <w:rPr>
        <w:rFonts w:ascii="Wingdings" w:hAnsi="Wingdings" w:hint="default"/>
        <w:sz w:val="20"/>
      </w:rPr>
    </w:lvl>
    <w:lvl w:ilvl="6" w:tplc="919E03DA" w:tentative="1">
      <w:start w:val="1"/>
      <w:numFmt w:val="bullet"/>
      <w:lvlText w:val=""/>
      <w:lvlJc w:val="left"/>
      <w:pPr>
        <w:tabs>
          <w:tab w:val="num" w:pos="5040"/>
        </w:tabs>
        <w:ind w:left="5040" w:hanging="360"/>
      </w:pPr>
      <w:rPr>
        <w:rFonts w:ascii="Wingdings" w:hAnsi="Wingdings" w:hint="default"/>
        <w:sz w:val="20"/>
      </w:rPr>
    </w:lvl>
    <w:lvl w:ilvl="7" w:tplc="FB3E0410" w:tentative="1">
      <w:start w:val="1"/>
      <w:numFmt w:val="bullet"/>
      <w:lvlText w:val=""/>
      <w:lvlJc w:val="left"/>
      <w:pPr>
        <w:tabs>
          <w:tab w:val="num" w:pos="5760"/>
        </w:tabs>
        <w:ind w:left="5760" w:hanging="360"/>
      </w:pPr>
      <w:rPr>
        <w:rFonts w:ascii="Wingdings" w:hAnsi="Wingdings" w:hint="default"/>
        <w:sz w:val="20"/>
      </w:rPr>
    </w:lvl>
    <w:lvl w:ilvl="8" w:tplc="5DA29460" w:tentative="1">
      <w:start w:val="1"/>
      <w:numFmt w:val="bullet"/>
      <w:lvlText w:val=""/>
      <w:lvlJc w:val="left"/>
      <w:pPr>
        <w:tabs>
          <w:tab w:val="num" w:pos="6480"/>
        </w:tabs>
        <w:ind w:left="6480" w:hanging="360"/>
      </w:pPr>
      <w:rPr>
        <w:rFonts w:ascii="Wingdings" w:hAnsi="Wingdings" w:hint="default"/>
        <w:sz w:val="20"/>
      </w:rPr>
    </w:lvl>
  </w:abstractNum>
  <w:abstractNum w:abstractNumId="9">
    <w:nsid w:val="50936883"/>
    <w:multiLevelType w:val="hybridMultilevel"/>
    <w:tmpl w:val="155608A6"/>
    <w:lvl w:ilvl="0" w:tplc="5AAE4C00">
      <w:start w:val="11"/>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6DF22C52"/>
    <w:multiLevelType w:val="hybridMultilevel"/>
    <w:tmpl w:val="3B14FA56"/>
    <w:lvl w:ilvl="0" w:tplc="04070001">
      <w:start w:val="1"/>
      <w:numFmt w:val="bullet"/>
      <w:lvlText w:val=""/>
      <w:lvlJc w:val="left"/>
      <w:pPr>
        <w:ind w:left="612" w:hanging="360"/>
      </w:pPr>
      <w:rPr>
        <w:rFonts w:ascii="Symbol" w:hAnsi="Symbol" w:hint="default"/>
      </w:rPr>
    </w:lvl>
    <w:lvl w:ilvl="1" w:tplc="04070003" w:tentative="1">
      <w:start w:val="1"/>
      <w:numFmt w:val="bullet"/>
      <w:lvlText w:val="o"/>
      <w:lvlJc w:val="left"/>
      <w:pPr>
        <w:ind w:left="1332" w:hanging="360"/>
      </w:pPr>
      <w:rPr>
        <w:rFonts w:ascii="Courier New" w:hAnsi="Courier New" w:hint="default"/>
      </w:rPr>
    </w:lvl>
    <w:lvl w:ilvl="2" w:tplc="04070005" w:tentative="1">
      <w:start w:val="1"/>
      <w:numFmt w:val="bullet"/>
      <w:lvlText w:val=""/>
      <w:lvlJc w:val="left"/>
      <w:pPr>
        <w:ind w:left="2052" w:hanging="360"/>
      </w:pPr>
      <w:rPr>
        <w:rFonts w:ascii="Wingdings" w:hAnsi="Wingdings" w:hint="default"/>
      </w:rPr>
    </w:lvl>
    <w:lvl w:ilvl="3" w:tplc="04070001" w:tentative="1">
      <w:start w:val="1"/>
      <w:numFmt w:val="bullet"/>
      <w:lvlText w:val=""/>
      <w:lvlJc w:val="left"/>
      <w:pPr>
        <w:ind w:left="2772" w:hanging="360"/>
      </w:pPr>
      <w:rPr>
        <w:rFonts w:ascii="Symbol" w:hAnsi="Symbol" w:hint="default"/>
      </w:rPr>
    </w:lvl>
    <w:lvl w:ilvl="4" w:tplc="04070003" w:tentative="1">
      <w:start w:val="1"/>
      <w:numFmt w:val="bullet"/>
      <w:lvlText w:val="o"/>
      <w:lvlJc w:val="left"/>
      <w:pPr>
        <w:ind w:left="3492" w:hanging="360"/>
      </w:pPr>
      <w:rPr>
        <w:rFonts w:ascii="Courier New" w:hAnsi="Courier New" w:hint="default"/>
      </w:rPr>
    </w:lvl>
    <w:lvl w:ilvl="5" w:tplc="04070005" w:tentative="1">
      <w:start w:val="1"/>
      <w:numFmt w:val="bullet"/>
      <w:lvlText w:val=""/>
      <w:lvlJc w:val="left"/>
      <w:pPr>
        <w:ind w:left="4212" w:hanging="360"/>
      </w:pPr>
      <w:rPr>
        <w:rFonts w:ascii="Wingdings" w:hAnsi="Wingdings" w:hint="default"/>
      </w:rPr>
    </w:lvl>
    <w:lvl w:ilvl="6" w:tplc="04070001" w:tentative="1">
      <w:start w:val="1"/>
      <w:numFmt w:val="bullet"/>
      <w:lvlText w:val=""/>
      <w:lvlJc w:val="left"/>
      <w:pPr>
        <w:ind w:left="4932" w:hanging="360"/>
      </w:pPr>
      <w:rPr>
        <w:rFonts w:ascii="Symbol" w:hAnsi="Symbol" w:hint="default"/>
      </w:rPr>
    </w:lvl>
    <w:lvl w:ilvl="7" w:tplc="04070003" w:tentative="1">
      <w:start w:val="1"/>
      <w:numFmt w:val="bullet"/>
      <w:lvlText w:val="o"/>
      <w:lvlJc w:val="left"/>
      <w:pPr>
        <w:ind w:left="5652" w:hanging="360"/>
      </w:pPr>
      <w:rPr>
        <w:rFonts w:ascii="Courier New" w:hAnsi="Courier New" w:hint="default"/>
      </w:rPr>
    </w:lvl>
    <w:lvl w:ilvl="8" w:tplc="04070005" w:tentative="1">
      <w:start w:val="1"/>
      <w:numFmt w:val="bullet"/>
      <w:lvlText w:val=""/>
      <w:lvlJc w:val="left"/>
      <w:pPr>
        <w:ind w:left="6372" w:hanging="360"/>
      </w:pPr>
      <w:rPr>
        <w:rFonts w:ascii="Wingdings" w:hAnsi="Wingdings" w:hint="default"/>
      </w:rPr>
    </w:lvl>
  </w:abstractNum>
  <w:abstractNum w:abstractNumId="11">
    <w:nsid w:val="74716593"/>
    <w:multiLevelType w:val="hybridMultilevel"/>
    <w:tmpl w:val="C254A108"/>
    <w:lvl w:ilvl="0" w:tplc="8BDE6FAC">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hint="default"/>
      </w:rPr>
    </w:lvl>
    <w:lvl w:ilvl="8" w:tplc="100C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7"/>
  </w:num>
  <w:num w:numId="4">
    <w:abstractNumId w:val="11"/>
  </w:num>
  <w:num w:numId="5">
    <w:abstractNumId w:val="9"/>
  </w:num>
  <w:num w:numId="6">
    <w:abstractNumId w:val="10"/>
  </w:num>
  <w:num w:numId="7">
    <w:abstractNumId w:val="1"/>
  </w:num>
  <w:num w:numId="8">
    <w:abstractNumId w:val="6"/>
  </w:num>
  <w:num w:numId="9">
    <w:abstractNumId w:val="3"/>
  </w:num>
  <w:num w:numId="10">
    <w:abstractNumId w:val="4"/>
  </w:num>
  <w:num w:numId="11">
    <w:abstractNumId w:val="2"/>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6E98"/>
    <w:rsid w:val="00031B2F"/>
    <w:rsid w:val="00036AC6"/>
    <w:rsid w:val="00060B23"/>
    <w:rsid w:val="00060B5E"/>
    <w:rsid w:val="000E63D9"/>
    <w:rsid w:val="000F2046"/>
    <w:rsid w:val="0012798B"/>
    <w:rsid w:val="001357EA"/>
    <w:rsid w:val="00156CBD"/>
    <w:rsid w:val="00192D35"/>
    <w:rsid w:val="001A6DCE"/>
    <w:rsid w:val="001B15A6"/>
    <w:rsid w:val="001F488E"/>
    <w:rsid w:val="002009E4"/>
    <w:rsid w:val="00206B6E"/>
    <w:rsid w:val="00236EF1"/>
    <w:rsid w:val="0027466D"/>
    <w:rsid w:val="00290555"/>
    <w:rsid w:val="002D185F"/>
    <w:rsid w:val="0031514C"/>
    <w:rsid w:val="00350D4D"/>
    <w:rsid w:val="00383012"/>
    <w:rsid w:val="003B7733"/>
    <w:rsid w:val="003E7F92"/>
    <w:rsid w:val="004018BC"/>
    <w:rsid w:val="00401F83"/>
    <w:rsid w:val="0040768B"/>
    <w:rsid w:val="004134D2"/>
    <w:rsid w:val="004151BE"/>
    <w:rsid w:val="00447037"/>
    <w:rsid w:val="004553A3"/>
    <w:rsid w:val="0046458A"/>
    <w:rsid w:val="00471976"/>
    <w:rsid w:val="00473F4B"/>
    <w:rsid w:val="00483F54"/>
    <w:rsid w:val="004A3EAA"/>
    <w:rsid w:val="004B24CC"/>
    <w:rsid w:val="005012CB"/>
    <w:rsid w:val="00506D5D"/>
    <w:rsid w:val="005100D3"/>
    <w:rsid w:val="00510644"/>
    <w:rsid w:val="00556B58"/>
    <w:rsid w:val="00572F5F"/>
    <w:rsid w:val="005A4B62"/>
    <w:rsid w:val="005A7682"/>
    <w:rsid w:val="005D458C"/>
    <w:rsid w:val="005E72C0"/>
    <w:rsid w:val="00610B91"/>
    <w:rsid w:val="0061342A"/>
    <w:rsid w:val="00615EB5"/>
    <w:rsid w:val="00623BF8"/>
    <w:rsid w:val="00636B1B"/>
    <w:rsid w:val="00643649"/>
    <w:rsid w:val="00643B68"/>
    <w:rsid w:val="00646D8F"/>
    <w:rsid w:val="00676E98"/>
    <w:rsid w:val="00682676"/>
    <w:rsid w:val="00696809"/>
    <w:rsid w:val="006A1425"/>
    <w:rsid w:val="006B03A1"/>
    <w:rsid w:val="00707E8F"/>
    <w:rsid w:val="00726DB6"/>
    <w:rsid w:val="007402AB"/>
    <w:rsid w:val="007A7A79"/>
    <w:rsid w:val="007D3D5C"/>
    <w:rsid w:val="007E7A19"/>
    <w:rsid w:val="007F1AAE"/>
    <w:rsid w:val="008348B8"/>
    <w:rsid w:val="008464AD"/>
    <w:rsid w:val="00860FCE"/>
    <w:rsid w:val="0086554D"/>
    <w:rsid w:val="008919B3"/>
    <w:rsid w:val="008B4791"/>
    <w:rsid w:val="008E384B"/>
    <w:rsid w:val="008E423C"/>
    <w:rsid w:val="008E6797"/>
    <w:rsid w:val="008F1681"/>
    <w:rsid w:val="00906796"/>
    <w:rsid w:val="009113B5"/>
    <w:rsid w:val="00924577"/>
    <w:rsid w:val="0093707E"/>
    <w:rsid w:val="00947353"/>
    <w:rsid w:val="00994E64"/>
    <w:rsid w:val="009D7B30"/>
    <w:rsid w:val="009F1698"/>
    <w:rsid w:val="00A01284"/>
    <w:rsid w:val="00A202B4"/>
    <w:rsid w:val="00A434B2"/>
    <w:rsid w:val="00AD083D"/>
    <w:rsid w:val="00B06173"/>
    <w:rsid w:val="00B129C5"/>
    <w:rsid w:val="00B3429B"/>
    <w:rsid w:val="00B474D2"/>
    <w:rsid w:val="00B53A32"/>
    <w:rsid w:val="00B96DBF"/>
    <w:rsid w:val="00BA253E"/>
    <w:rsid w:val="00BE673B"/>
    <w:rsid w:val="00BF0A8B"/>
    <w:rsid w:val="00C03605"/>
    <w:rsid w:val="00C665EF"/>
    <w:rsid w:val="00C839FE"/>
    <w:rsid w:val="00CF62EF"/>
    <w:rsid w:val="00D17DEB"/>
    <w:rsid w:val="00D17E27"/>
    <w:rsid w:val="00D64053"/>
    <w:rsid w:val="00D677CE"/>
    <w:rsid w:val="00D729D1"/>
    <w:rsid w:val="00D73AE4"/>
    <w:rsid w:val="00D97BD0"/>
    <w:rsid w:val="00DC153A"/>
    <w:rsid w:val="00E31A22"/>
    <w:rsid w:val="00E32AF2"/>
    <w:rsid w:val="00E5353A"/>
    <w:rsid w:val="00E60F0A"/>
    <w:rsid w:val="00E9400B"/>
    <w:rsid w:val="00EB6412"/>
    <w:rsid w:val="00EE21A4"/>
    <w:rsid w:val="00EF4219"/>
    <w:rsid w:val="00F103AE"/>
    <w:rsid w:val="00F70C60"/>
    <w:rsid w:val="00F76861"/>
    <w:rsid w:val="00F81FED"/>
    <w:rsid w:val="00F91B81"/>
    <w:rsid w:val="00FA7F00"/>
    <w:rsid w:val="00FD2758"/>
    <w:rsid w:val="3C686CF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E98"/>
    <w:pPr>
      <w:spacing w:after="200" w:line="276" w:lineRule="auto"/>
      <w:jc w:val="both"/>
    </w:pPr>
    <w:rPr>
      <w:rFonts w:ascii="Gotham Rounded Book" w:hAnsi="Gotham Rounded Book"/>
      <w:sz w:val="18"/>
      <w:szCs w:val="24"/>
    </w:rPr>
  </w:style>
  <w:style w:type="paragraph" w:styleId="Heading1">
    <w:name w:val="heading 1"/>
    <w:basedOn w:val="Normal"/>
    <w:next w:val="Normal"/>
    <w:link w:val="Heading1Char"/>
    <w:uiPriority w:val="99"/>
    <w:qFormat/>
    <w:rsid w:val="00BF0A8B"/>
    <w:pPr>
      <w:keepNext/>
      <w:keepLines/>
      <w:jc w:val="left"/>
      <w:outlineLvl w:val="0"/>
    </w:pPr>
    <w:rPr>
      <w:rFonts w:eastAsia="Times New Roman"/>
      <w:b/>
      <w:color w:val="2D2E8C"/>
      <w:sz w:val="22"/>
      <w:szCs w:val="32"/>
    </w:rPr>
  </w:style>
  <w:style w:type="paragraph" w:styleId="Heading2">
    <w:name w:val="heading 2"/>
    <w:basedOn w:val="Normal"/>
    <w:next w:val="Normal"/>
    <w:link w:val="Heading2Char"/>
    <w:uiPriority w:val="99"/>
    <w:qFormat/>
    <w:rsid w:val="00A01284"/>
    <w:pPr>
      <w:keepNext/>
      <w:keepLines/>
      <w:jc w:val="left"/>
      <w:outlineLvl w:val="1"/>
    </w:pPr>
    <w:rPr>
      <w:rFonts w:eastAsia="Times New Roman"/>
      <w:color w:val="2D2E8C"/>
      <w:sz w:val="22"/>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0A8B"/>
    <w:rPr>
      <w:rFonts w:ascii="Arial" w:hAnsi="Arial" w:cs="Times New Roman"/>
      <w:b/>
      <w:color w:val="2D2E8C"/>
      <w:sz w:val="32"/>
      <w:szCs w:val="32"/>
    </w:rPr>
  </w:style>
  <w:style w:type="character" w:customStyle="1" w:styleId="Heading2Char">
    <w:name w:val="Heading 2 Char"/>
    <w:basedOn w:val="DefaultParagraphFont"/>
    <w:link w:val="Heading2"/>
    <w:uiPriority w:val="99"/>
    <w:semiHidden/>
    <w:locked/>
    <w:rsid w:val="00A01284"/>
    <w:rPr>
      <w:rFonts w:ascii="Gotham Rounded Book" w:hAnsi="Gotham Rounded Book" w:cs="Times New Roman"/>
      <w:color w:val="2D2E8C"/>
      <w:sz w:val="26"/>
      <w:szCs w:val="26"/>
    </w:rPr>
  </w:style>
  <w:style w:type="paragraph" w:styleId="Header">
    <w:name w:val="header"/>
    <w:basedOn w:val="Normal"/>
    <w:link w:val="HeaderChar"/>
    <w:uiPriority w:val="99"/>
    <w:rsid w:val="005012CB"/>
    <w:pPr>
      <w:tabs>
        <w:tab w:val="center" w:pos="4513"/>
        <w:tab w:val="right" w:pos="9026"/>
      </w:tabs>
    </w:pPr>
  </w:style>
  <w:style w:type="character" w:customStyle="1" w:styleId="HeaderChar">
    <w:name w:val="Header Char"/>
    <w:basedOn w:val="DefaultParagraphFont"/>
    <w:link w:val="Header"/>
    <w:uiPriority w:val="99"/>
    <w:locked/>
    <w:rsid w:val="005012CB"/>
    <w:rPr>
      <w:rFonts w:cs="Times New Roman"/>
    </w:rPr>
  </w:style>
  <w:style w:type="paragraph" w:styleId="Footer">
    <w:name w:val="footer"/>
    <w:basedOn w:val="Normal"/>
    <w:link w:val="FooterChar"/>
    <w:uiPriority w:val="99"/>
    <w:rsid w:val="005012CB"/>
    <w:pPr>
      <w:tabs>
        <w:tab w:val="center" w:pos="4513"/>
        <w:tab w:val="right" w:pos="9026"/>
      </w:tabs>
    </w:pPr>
  </w:style>
  <w:style w:type="character" w:customStyle="1" w:styleId="FooterChar">
    <w:name w:val="Footer Char"/>
    <w:basedOn w:val="DefaultParagraphFont"/>
    <w:link w:val="Footer"/>
    <w:uiPriority w:val="99"/>
    <w:locked/>
    <w:rsid w:val="005012CB"/>
    <w:rPr>
      <w:rFonts w:cs="Times New Roman"/>
    </w:rPr>
  </w:style>
  <w:style w:type="character" w:styleId="PageNumber">
    <w:name w:val="page number"/>
    <w:basedOn w:val="DefaultParagraphFont"/>
    <w:uiPriority w:val="99"/>
    <w:semiHidden/>
    <w:rsid w:val="00031B2F"/>
    <w:rPr>
      <w:rFonts w:cs="Times New Roman"/>
    </w:rPr>
  </w:style>
  <w:style w:type="paragraph" w:styleId="Title">
    <w:name w:val="Title"/>
    <w:basedOn w:val="Normal"/>
    <w:next w:val="Normal"/>
    <w:link w:val="TitleChar"/>
    <w:uiPriority w:val="99"/>
    <w:qFormat/>
    <w:rsid w:val="00A01284"/>
    <w:pPr>
      <w:contextualSpacing/>
      <w:jc w:val="left"/>
    </w:pPr>
    <w:rPr>
      <w:rFonts w:ascii="Gotham Rounded Medium" w:eastAsia="Times New Roman" w:hAnsi="Gotham Rounded Medium"/>
      <w:color w:val="2D2E8C"/>
      <w:spacing w:val="-10"/>
      <w:kern w:val="28"/>
      <w:sz w:val="22"/>
      <w:szCs w:val="56"/>
    </w:rPr>
  </w:style>
  <w:style w:type="character" w:customStyle="1" w:styleId="TitleChar">
    <w:name w:val="Title Char"/>
    <w:basedOn w:val="DefaultParagraphFont"/>
    <w:link w:val="Title"/>
    <w:uiPriority w:val="99"/>
    <w:locked/>
    <w:rsid w:val="00A01284"/>
    <w:rPr>
      <w:rFonts w:ascii="Gotham Rounded Medium" w:hAnsi="Gotham Rounded Medium" w:cs="Times New Roman"/>
      <w:color w:val="2D2E8C"/>
      <w:spacing w:val="-10"/>
      <w:kern w:val="28"/>
      <w:sz w:val="56"/>
      <w:szCs w:val="56"/>
      <w:lang w:val="en-US" w:eastAsia="en-US" w:bidi="ar-SA"/>
    </w:rPr>
  </w:style>
  <w:style w:type="paragraph" w:styleId="NoSpacing">
    <w:name w:val="No Spacing"/>
    <w:uiPriority w:val="99"/>
    <w:qFormat/>
    <w:rsid w:val="00A01284"/>
    <w:pPr>
      <w:spacing w:line="276" w:lineRule="auto"/>
      <w:jc w:val="both"/>
    </w:pPr>
    <w:rPr>
      <w:rFonts w:ascii="Gotham Rounded Book" w:hAnsi="Gotham Rounded Book"/>
      <w:sz w:val="18"/>
      <w:szCs w:val="24"/>
    </w:rPr>
  </w:style>
  <w:style w:type="paragraph" w:styleId="ListParagraph">
    <w:name w:val="List Paragraph"/>
    <w:basedOn w:val="Normal"/>
    <w:uiPriority w:val="99"/>
    <w:qFormat/>
    <w:rsid w:val="00E9400B"/>
    <w:pPr>
      <w:ind w:left="720"/>
      <w:contextualSpacing/>
    </w:pPr>
  </w:style>
  <w:style w:type="character" w:styleId="Hyperlink">
    <w:name w:val="Hyperlink"/>
    <w:basedOn w:val="DefaultParagraphFont"/>
    <w:uiPriority w:val="99"/>
    <w:rsid w:val="00676E98"/>
    <w:rPr>
      <w:rFonts w:cs="Times New Roman"/>
      <w:color w:val="0563C1"/>
      <w:u w:val="single"/>
    </w:rPr>
  </w:style>
  <w:style w:type="character" w:customStyle="1" w:styleId="UnresolvedMention1">
    <w:name w:val="Unresolved Mention1"/>
    <w:basedOn w:val="DefaultParagraphFont"/>
    <w:uiPriority w:val="99"/>
    <w:semiHidden/>
    <w:rsid w:val="00676E98"/>
    <w:rPr>
      <w:rFonts w:cs="Times New Roman"/>
      <w:color w:val="605E5C"/>
      <w:shd w:val="clear" w:color="auto" w:fill="E1DFDD"/>
    </w:rPr>
  </w:style>
  <w:style w:type="paragraph" w:styleId="BalloonText">
    <w:name w:val="Balloon Text"/>
    <w:basedOn w:val="Normal"/>
    <w:link w:val="BalloonTextChar"/>
    <w:uiPriority w:val="99"/>
    <w:semiHidden/>
    <w:rsid w:val="00DC153A"/>
    <w:pPr>
      <w:spacing w:after="0" w:line="240" w:lineRule="auto"/>
    </w:pPr>
    <w:rPr>
      <w:rFonts w:ascii="Times New Roman" w:hAnsi="Times New Roman"/>
      <w:szCs w:val="18"/>
    </w:rPr>
  </w:style>
  <w:style w:type="character" w:customStyle="1" w:styleId="BalloonTextChar">
    <w:name w:val="Balloon Text Char"/>
    <w:basedOn w:val="DefaultParagraphFont"/>
    <w:link w:val="BalloonText"/>
    <w:uiPriority w:val="99"/>
    <w:semiHidden/>
    <w:locked/>
    <w:rsid w:val="00DC153A"/>
    <w:rPr>
      <w:rFonts w:ascii="Times New Roman" w:hAnsi="Times New Roman" w:cs="Times New Roman"/>
      <w:sz w:val="18"/>
      <w:szCs w:val="18"/>
    </w:rPr>
  </w:style>
  <w:style w:type="paragraph" w:styleId="NormalWeb">
    <w:name w:val="Normal (Web)"/>
    <w:basedOn w:val="Normal"/>
    <w:uiPriority w:val="99"/>
    <w:semiHidden/>
    <w:rsid w:val="006A1425"/>
    <w:pPr>
      <w:spacing w:before="100" w:beforeAutospacing="1" w:after="100" w:afterAutospacing="1" w:line="240" w:lineRule="auto"/>
      <w:jc w:val="left"/>
    </w:pPr>
    <w:rPr>
      <w:rFonts w:ascii="Times" w:eastAsia="Times New Roman" w:hAnsi="Times"/>
      <w:sz w:val="20"/>
      <w:szCs w:val="20"/>
      <w:lang w:val="fr-LU" w:eastAsia="de-DE"/>
    </w:rPr>
  </w:style>
  <w:style w:type="table" w:styleId="TableGrid">
    <w:name w:val="Table Grid"/>
    <w:basedOn w:val="TableNormal"/>
    <w:uiPriority w:val="99"/>
    <w:rsid w:val="006A142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5A4B62"/>
    <w:rPr>
      <w:rFonts w:cs="Times New Roman"/>
      <w:b/>
      <w:bCs/>
    </w:rPr>
  </w:style>
  <w:style w:type="table" w:customStyle="1" w:styleId="TableGridLight1">
    <w:name w:val="Table Grid Light1"/>
    <w:uiPriority w:val="99"/>
    <w:rsid w:val="005A4B62"/>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Paragraphedeliste">
    <w:name w:val="Paragraphe de liste"/>
    <w:basedOn w:val="Normal"/>
    <w:uiPriority w:val="99"/>
    <w:rsid w:val="004553A3"/>
    <w:pPr>
      <w:suppressAutoHyphens/>
      <w:autoSpaceDN w:val="0"/>
      <w:spacing w:after="160" w:line="254" w:lineRule="auto"/>
      <w:ind w:left="720"/>
      <w:jc w:val="left"/>
    </w:pPr>
    <w:rPr>
      <w:rFonts w:ascii="Calibri" w:hAnsi="Calibri"/>
      <w:sz w:val="22"/>
      <w:szCs w:val="22"/>
      <w:lang w:val="fr-LU"/>
    </w:rPr>
  </w:style>
  <w:style w:type="character" w:customStyle="1" w:styleId="Policepardfaut">
    <w:name w:val="Police par défaut"/>
    <w:uiPriority w:val="99"/>
    <w:rsid w:val="004553A3"/>
  </w:style>
  <w:style w:type="character" w:customStyle="1" w:styleId="UnresolvedMention">
    <w:name w:val="Unresolved Mention"/>
    <w:basedOn w:val="DefaultParagraphFont"/>
    <w:uiPriority w:val="99"/>
    <w:semiHidden/>
    <w:rsid w:val="009D7B30"/>
    <w:rPr>
      <w:rFonts w:cs="Times New Roman"/>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48209472">
      <w:marLeft w:val="0"/>
      <w:marRight w:val="0"/>
      <w:marTop w:val="0"/>
      <w:marBottom w:val="0"/>
      <w:divBdr>
        <w:top w:val="none" w:sz="0" w:space="0" w:color="auto"/>
        <w:left w:val="none" w:sz="0" w:space="0" w:color="auto"/>
        <w:bottom w:val="none" w:sz="0" w:space="0" w:color="auto"/>
        <w:right w:val="none" w:sz="0" w:space="0" w:color="auto"/>
      </w:divBdr>
    </w:div>
    <w:div w:id="148209473">
      <w:marLeft w:val="0"/>
      <w:marRight w:val="0"/>
      <w:marTop w:val="0"/>
      <w:marBottom w:val="0"/>
      <w:divBdr>
        <w:top w:val="none" w:sz="0" w:space="0" w:color="auto"/>
        <w:left w:val="none" w:sz="0" w:space="0" w:color="auto"/>
        <w:bottom w:val="none" w:sz="0" w:space="0" w:color="auto"/>
        <w:right w:val="none" w:sz="0" w:space="0" w:color="auto"/>
      </w:divBdr>
    </w:div>
    <w:div w:id="148209474">
      <w:marLeft w:val="0"/>
      <w:marRight w:val="0"/>
      <w:marTop w:val="0"/>
      <w:marBottom w:val="0"/>
      <w:divBdr>
        <w:top w:val="none" w:sz="0" w:space="0" w:color="auto"/>
        <w:left w:val="none" w:sz="0" w:space="0" w:color="auto"/>
        <w:bottom w:val="none" w:sz="0" w:space="0" w:color="auto"/>
        <w:right w:val="none" w:sz="0" w:space="0" w:color="auto"/>
      </w:divBdr>
    </w:div>
    <w:div w:id="148209475">
      <w:marLeft w:val="0"/>
      <w:marRight w:val="0"/>
      <w:marTop w:val="0"/>
      <w:marBottom w:val="0"/>
      <w:divBdr>
        <w:top w:val="none" w:sz="0" w:space="0" w:color="auto"/>
        <w:left w:val="none" w:sz="0" w:space="0" w:color="auto"/>
        <w:bottom w:val="none" w:sz="0" w:space="0" w:color="auto"/>
        <w:right w:val="none" w:sz="0" w:space="0" w:color="auto"/>
      </w:divBdr>
    </w:div>
    <w:div w:id="148209476">
      <w:marLeft w:val="0"/>
      <w:marRight w:val="0"/>
      <w:marTop w:val="0"/>
      <w:marBottom w:val="0"/>
      <w:divBdr>
        <w:top w:val="none" w:sz="0" w:space="0" w:color="auto"/>
        <w:left w:val="none" w:sz="0" w:space="0" w:color="auto"/>
        <w:bottom w:val="none" w:sz="0" w:space="0" w:color="auto"/>
        <w:right w:val="none" w:sz="0" w:space="0" w:color="auto"/>
      </w:divBdr>
    </w:div>
    <w:div w:id="148209477">
      <w:marLeft w:val="0"/>
      <w:marRight w:val="0"/>
      <w:marTop w:val="0"/>
      <w:marBottom w:val="0"/>
      <w:divBdr>
        <w:top w:val="none" w:sz="0" w:space="0" w:color="auto"/>
        <w:left w:val="none" w:sz="0" w:space="0" w:color="auto"/>
        <w:bottom w:val="none" w:sz="0" w:space="0" w:color="auto"/>
        <w:right w:val="none" w:sz="0" w:space="0" w:color="auto"/>
      </w:divBdr>
    </w:div>
    <w:div w:id="148209478">
      <w:marLeft w:val="0"/>
      <w:marRight w:val="0"/>
      <w:marTop w:val="0"/>
      <w:marBottom w:val="0"/>
      <w:divBdr>
        <w:top w:val="none" w:sz="0" w:space="0" w:color="auto"/>
        <w:left w:val="none" w:sz="0" w:space="0" w:color="auto"/>
        <w:bottom w:val="none" w:sz="0" w:space="0" w:color="auto"/>
        <w:right w:val="none" w:sz="0" w:space="0" w:color="auto"/>
      </w:divBdr>
    </w:div>
    <w:div w:id="148209479">
      <w:marLeft w:val="0"/>
      <w:marRight w:val="0"/>
      <w:marTop w:val="0"/>
      <w:marBottom w:val="0"/>
      <w:divBdr>
        <w:top w:val="none" w:sz="0" w:space="0" w:color="auto"/>
        <w:left w:val="none" w:sz="0" w:space="0" w:color="auto"/>
        <w:bottom w:val="none" w:sz="0" w:space="0" w:color="auto"/>
        <w:right w:val="none" w:sz="0" w:space="0" w:color="auto"/>
      </w:divBdr>
    </w:div>
    <w:div w:id="148209480">
      <w:marLeft w:val="0"/>
      <w:marRight w:val="0"/>
      <w:marTop w:val="0"/>
      <w:marBottom w:val="0"/>
      <w:divBdr>
        <w:top w:val="none" w:sz="0" w:space="0" w:color="auto"/>
        <w:left w:val="none" w:sz="0" w:space="0" w:color="auto"/>
        <w:bottom w:val="none" w:sz="0" w:space="0" w:color="auto"/>
        <w:right w:val="none" w:sz="0" w:space="0" w:color="auto"/>
      </w:divBdr>
    </w:div>
    <w:div w:id="148209481">
      <w:marLeft w:val="0"/>
      <w:marRight w:val="0"/>
      <w:marTop w:val="0"/>
      <w:marBottom w:val="0"/>
      <w:divBdr>
        <w:top w:val="none" w:sz="0" w:space="0" w:color="auto"/>
        <w:left w:val="none" w:sz="0" w:space="0" w:color="auto"/>
        <w:bottom w:val="none" w:sz="0" w:space="0" w:color="auto"/>
        <w:right w:val="none" w:sz="0" w:space="0" w:color="auto"/>
      </w:divBdr>
    </w:div>
    <w:div w:id="148209482">
      <w:marLeft w:val="0"/>
      <w:marRight w:val="0"/>
      <w:marTop w:val="0"/>
      <w:marBottom w:val="0"/>
      <w:divBdr>
        <w:top w:val="none" w:sz="0" w:space="0" w:color="auto"/>
        <w:left w:val="none" w:sz="0" w:space="0" w:color="auto"/>
        <w:bottom w:val="none" w:sz="0" w:space="0" w:color="auto"/>
        <w:right w:val="none" w:sz="0" w:space="0" w:color="auto"/>
      </w:divBdr>
    </w:div>
    <w:div w:id="148209483">
      <w:marLeft w:val="0"/>
      <w:marRight w:val="0"/>
      <w:marTop w:val="0"/>
      <w:marBottom w:val="0"/>
      <w:divBdr>
        <w:top w:val="none" w:sz="0" w:space="0" w:color="auto"/>
        <w:left w:val="none" w:sz="0" w:space="0" w:color="auto"/>
        <w:bottom w:val="none" w:sz="0" w:space="0" w:color="auto"/>
        <w:right w:val="none" w:sz="0" w:space="0" w:color="auto"/>
      </w:divBdr>
    </w:div>
    <w:div w:id="1482094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eo.de/geolino/quiz-ecke/14628-quiz-quiz-fasching-und-karneval-wie-gut-wisst-ihr-ueber-die-fuenft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4</Pages>
  <Words>840</Words>
  <Characters>5293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NICOLAY Marilyn</dc:creator>
  <cp:keywords/>
  <dc:description/>
  <cp:lastModifiedBy>-</cp:lastModifiedBy>
  <cp:revision>4</cp:revision>
  <cp:lastPrinted>2020-12-24T16:02:00Z</cp:lastPrinted>
  <dcterms:created xsi:type="dcterms:W3CDTF">2021-01-30T20:41:00Z</dcterms:created>
  <dcterms:modified xsi:type="dcterms:W3CDTF">2021-02-02T18:38:00Z</dcterms:modified>
</cp:coreProperties>
</file>